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5" w:type="dxa"/>
        <w:jc w:val="center"/>
        <w:tblLook w:val="04A0" w:firstRow="1" w:lastRow="0" w:firstColumn="1" w:lastColumn="0" w:noHBand="0" w:noVBand="1"/>
      </w:tblPr>
      <w:tblGrid>
        <w:gridCol w:w="5025"/>
        <w:gridCol w:w="5340"/>
      </w:tblGrid>
      <w:tr w:rsidR="00CC65DE" w:rsidRPr="00CC65DE" w14:paraId="465C8357" w14:textId="77777777" w:rsidTr="005576EA">
        <w:trPr>
          <w:jc w:val="center"/>
        </w:trPr>
        <w:tc>
          <w:tcPr>
            <w:tcW w:w="5025" w:type="dxa"/>
          </w:tcPr>
          <w:p w14:paraId="4D6A0F2F" w14:textId="77777777" w:rsidR="00CC65DE" w:rsidRPr="00CC65DE" w:rsidRDefault="00CC65DE" w:rsidP="005576EA">
            <w:pPr>
              <w:jc w:val="center"/>
              <w:rPr>
                <w:sz w:val="24"/>
                <w:szCs w:val="20"/>
              </w:rPr>
            </w:pPr>
            <w:bookmarkStart w:id="0" w:name="OLE_LINK37"/>
            <w:bookmarkStart w:id="1" w:name="OLE_LINK38"/>
            <w:r w:rsidRPr="00CC65DE">
              <w:rPr>
                <w:sz w:val="24"/>
                <w:szCs w:val="20"/>
              </w:rPr>
              <w:t>BỘ VĂN HÓA, THỂ THAO VÀ DU LỊCH</w:t>
            </w:r>
          </w:p>
          <w:p w14:paraId="78D56E2A" w14:textId="77777777" w:rsidR="00CC65DE" w:rsidRPr="00CC65DE" w:rsidRDefault="00CC65DE" w:rsidP="005576EA">
            <w:pPr>
              <w:jc w:val="center"/>
              <w:rPr>
                <w:b/>
                <w:sz w:val="24"/>
                <w:szCs w:val="20"/>
              </w:rPr>
            </w:pPr>
            <w:r w:rsidRPr="00CC65DE">
              <w:rPr>
                <w:b/>
                <w:sz w:val="24"/>
                <w:szCs w:val="20"/>
              </w:rPr>
              <w:t xml:space="preserve">TRƯỜNG ĐẠI HỌC THỂ DỤC THỂ THAO </w:t>
            </w:r>
          </w:p>
          <w:p w14:paraId="2EF03745" w14:textId="62E6BED3" w:rsidR="00CC65DE" w:rsidRPr="00CC65DE" w:rsidRDefault="00CC65DE" w:rsidP="005576EA">
            <w:pPr>
              <w:jc w:val="center"/>
              <w:rPr>
                <w:sz w:val="24"/>
                <w:szCs w:val="20"/>
              </w:rPr>
            </w:pPr>
            <w:r w:rsidRPr="00CC65DE">
              <w:rPr>
                <w:b/>
                <w:noProof/>
                <w:sz w:val="24"/>
                <w:szCs w:val="20"/>
              </w:rPr>
              <mc:AlternateContent>
                <mc:Choice Requires="wps">
                  <w:drawing>
                    <wp:anchor distT="0" distB="0" distL="114300" distR="114300" simplePos="0" relativeHeight="251660288" behindDoc="0" locked="0" layoutInCell="1" allowOverlap="1" wp14:anchorId="6B6D3F2A" wp14:editId="7ABDEAD4">
                      <wp:simplePos x="0" y="0"/>
                      <wp:positionH relativeFrom="column">
                        <wp:posOffset>544195</wp:posOffset>
                      </wp:positionH>
                      <wp:positionV relativeFrom="paragraph">
                        <wp:posOffset>207645</wp:posOffset>
                      </wp:positionV>
                      <wp:extent cx="1943100" cy="0"/>
                      <wp:effectExtent l="10795" t="7620" r="825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630F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5pt,16.35pt" to="195.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"/>
                  </w:pict>
                </mc:Fallback>
              </mc:AlternateContent>
            </w:r>
            <w:r w:rsidRPr="00CC65DE">
              <w:rPr>
                <w:b/>
                <w:sz w:val="24"/>
                <w:szCs w:val="20"/>
              </w:rPr>
              <w:t>THÀNH PHỐ HỒ CHÍ MINH</w:t>
            </w:r>
          </w:p>
        </w:tc>
        <w:tc>
          <w:tcPr>
            <w:tcW w:w="5340" w:type="dxa"/>
          </w:tcPr>
          <w:p w14:paraId="50852F34" w14:textId="77777777" w:rsidR="00CC65DE" w:rsidRPr="00CC65DE" w:rsidRDefault="00CC65DE" w:rsidP="005576EA">
            <w:pPr>
              <w:jc w:val="center"/>
              <w:rPr>
                <w:b/>
                <w:sz w:val="24"/>
                <w:szCs w:val="20"/>
              </w:rPr>
            </w:pPr>
            <w:r w:rsidRPr="00CC65DE">
              <w:rPr>
                <w:b/>
                <w:sz w:val="24"/>
                <w:szCs w:val="20"/>
              </w:rPr>
              <w:t>CỘNG HÒA XÃ HỘI CHỦ NGHĨA VIỆT NAM</w:t>
            </w:r>
          </w:p>
          <w:p w14:paraId="2070AF44" w14:textId="77777777" w:rsidR="00CC65DE" w:rsidRPr="00CC65DE" w:rsidRDefault="00CC65DE" w:rsidP="005576EA">
            <w:pPr>
              <w:tabs>
                <w:tab w:val="center" w:pos="1985"/>
                <w:tab w:val="center" w:pos="6804"/>
              </w:tabs>
              <w:jc w:val="center"/>
              <w:rPr>
                <w:b/>
                <w:sz w:val="24"/>
                <w:szCs w:val="20"/>
              </w:rPr>
            </w:pPr>
            <w:r w:rsidRPr="00CC65DE">
              <w:rPr>
                <w:b/>
                <w:sz w:val="24"/>
                <w:szCs w:val="20"/>
              </w:rPr>
              <w:t>Độc lập – Tự do – Hạnh phúc</w:t>
            </w:r>
          </w:p>
          <w:p w14:paraId="1E008139" w14:textId="1FA89D96" w:rsidR="00CC65DE" w:rsidRPr="00CC65DE" w:rsidRDefault="00CC65DE" w:rsidP="005576EA">
            <w:pPr>
              <w:jc w:val="center"/>
              <w:rPr>
                <w:b/>
                <w:sz w:val="24"/>
                <w:szCs w:val="20"/>
              </w:rPr>
            </w:pPr>
            <w:r w:rsidRPr="00CC65DE">
              <w:rPr>
                <w:noProof/>
                <w:sz w:val="24"/>
                <w:szCs w:val="20"/>
              </w:rPr>
              <mc:AlternateContent>
                <mc:Choice Requires="wps">
                  <w:drawing>
                    <wp:anchor distT="0" distB="0" distL="114300" distR="114300" simplePos="0" relativeHeight="251659264" behindDoc="0" locked="0" layoutInCell="1" allowOverlap="1" wp14:anchorId="591D2039" wp14:editId="7282D169">
                      <wp:simplePos x="0" y="0"/>
                      <wp:positionH relativeFrom="column">
                        <wp:posOffset>669925</wp:posOffset>
                      </wp:positionH>
                      <wp:positionV relativeFrom="paragraph">
                        <wp:posOffset>102870</wp:posOffset>
                      </wp:positionV>
                      <wp:extent cx="1943100" cy="0"/>
                      <wp:effectExtent l="12700" t="7620" r="635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AA32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8.1pt" to="205.7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"/>
                  </w:pict>
                </mc:Fallback>
              </mc:AlternateContent>
            </w:r>
          </w:p>
          <w:p w14:paraId="146A200E" w14:textId="77777777" w:rsidR="00CC65DE" w:rsidRPr="00CC65DE" w:rsidRDefault="00CC65DE" w:rsidP="005576EA">
            <w:pPr>
              <w:jc w:val="center"/>
              <w:rPr>
                <w:b/>
                <w:sz w:val="24"/>
                <w:szCs w:val="20"/>
              </w:rPr>
            </w:pPr>
          </w:p>
        </w:tc>
      </w:tr>
      <w:bookmarkEnd w:id="0"/>
      <w:bookmarkEnd w:id="1"/>
    </w:tbl>
    <w:p w14:paraId="2F6FDE6E" w14:textId="77777777" w:rsidR="00CC65DE" w:rsidRDefault="00CC65DE">
      <w:pPr>
        <w:spacing w:after="0" w:line="360" w:lineRule="auto"/>
        <w:jc w:val="center"/>
        <w:rPr>
          <w:rFonts w:cs="Times New Roman"/>
          <w:b/>
          <w:szCs w:val="28"/>
          <w:lang w:val="vi-VN"/>
        </w:rPr>
      </w:pPr>
    </w:p>
    <w:p w14:paraId="4C5AEA09" w14:textId="59E7DF56" w:rsidR="003877B6" w:rsidRDefault="00004567">
      <w:pPr>
        <w:spacing w:after="0" w:line="360" w:lineRule="auto"/>
        <w:jc w:val="center"/>
        <w:rPr>
          <w:rFonts w:cs="Times New Roman"/>
          <w:b/>
          <w:szCs w:val="28"/>
          <w:lang w:val="nl-NL"/>
        </w:rPr>
      </w:pPr>
      <w:r>
        <w:rPr>
          <w:rFonts w:cs="Times New Roman"/>
          <w:b/>
          <w:szCs w:val="28"/>
          <w:lang w:val="vi-VN"/>
        </w:rPr>
        <w:t>THÔNG TIN TÓM TẮT NHỮNG ĐÓNG GÓP MỚI CỦA LUẬN ÁN</w:t>
      </w:r>
    </w:p>
    <w:p w14:paraId="56D13E53" w14:textId="77777777" w:rsidR="003877B6" w:rsidRDefault="003877B6">
      <w:pPr>
        <w:spacing w:after="0" w:line="360" w:lineRule="auto"/>
        <w:rPr>
          <w:rFonts w:cs="Times New Roman"/>
          <w:szCs w:val="28"/>
          <w:lang w:val="nl-NL"/>
        </w:rPr>
      </w:pPr>
    </w:p>
    <w:p w14:paraId="3450D4F0" w14:textId="74FB6DBC" w:rsidR="003877B6" w:rsidRDefault="00004567">
      <w:pPr>
        <w:spacing w:after="0" w:line="360" w:lineRule="auto"/>
        <w:rPr>
          <w:rFonts w:cs="Times New Roman"/>
          <w:szCs w:val="26"/>
        </w:rPr>
      </w:pPr>
      <w:r>
        <w:rPr>
          <w:rFonts w:cs="Times New Roman"/>
          <w:szCs w:val="26"/>
          <w:lang w:val="nl-NL"/>
        </w:rPr>
        <w:t>Đề tài luận án</w:t>
      </w:r>
      <w:r w:rsidR="0064254D">
        <w:rPr>
          <w:rFonts w:cs="Times New Roman"/>
          <w:szCs w:val="26"/>
          <w:lang w:val="nl-NL"/>
        </w:rPr>
        <w:t xml:space="preserve">: </w:t>
      </w:r>
      <w:r w:rsidR="0064254D" w:rsidRPr="0064254D">
        <w:rPr>
          <w:rFonts w:cs="Times New Roman"/>
          <w:b/>
          <w:bCs/>
          <w:szCs w:val="26"/>
          <w:lang w:val="nl-NL"/>
        </w:rPr>
        <w:t>Nghiên cứu giải pháp nâng cao tính tích cực tham gia rèn luyện thể chất của học viên Trường Cao đẳng Cảnh sát nhân dân II</w:t>
      </w:r>
      <w:r>
        <w:rPr>
          <w:rFonts w:cs="Times New Roman"/>
          <w:b/>
          <w:bCs/>
          <w:szCs w:val="26"/>
        </w:rPr>
        <w:t>.</w:t>
      </w:r>
    </w:p>
    <w:p w14:paraId="5A5F0BEA" w14:textId="77777777" w:rsidR="00CC65DE" w:rsidRDefault="00CC65DE" w:rsidP="00CC65DE">
      <w:pPr>
        <w:spacing w:after="0" w:line="360" w:lineRule="auto"/>
        <w:rPr>
          <w:rFonts w:cs="Times New Roman"/>
          <w:szCs w:val="26"/>
        </w:rPr>
      </w:pPr>
      <w:r>
        <w:rPr>
          <w:rFonts w:cs="Times New Roman"/>
          <w:szCs w:val="26"/>
          <w:lang w:val="nl-NL"/>
        </w:rPr>
        <w:t>N</w:t>
      </w:r>
      <w:r w:rsidR="00004567">
        <w:rPr>
          <w:rFonts w:cs="Times New Roman"/>
          <w:szCs w:val="26"/>
          <w:lang w:val="nl-NL"/>
        </w:rPr>
        <w:t>gành:</w:t>
      </w:r>
      <w:r w:rsidR="00004567">
        <w:rPr>
          <w:rFonts w:cs="Times New Roman"/>
          <w:szCs w:val="26"/>
        </w:rPr>
        <w:t xml:space="preserve"> Giáo dục học</w:t>
      </w:r>
      <w:r>
        <w:rPr>
          <w:rFonts w:cs="Times New Roman"/>
          <w:szCs w:val="26"/>
        </w:rPr>
        <w:tab/>
      </w:r>
      <w:r>
        <w:rPr>
          <w:rFonts w:cs="Times New Roman"/>
          <w:szCs w:val="26"/>
        </w:rPr>
        <w:tab/>
      </w:r>
      <w:r>
        <w:rPr>
          <w:rFonts w:cs="Times New Roman"/>
          <w:szCs w:val="26"/>
        </w:rPr>
        <w:tab/>
      </w:r>
      <w:r>
        <w:rPr>
          <w:rFonts w:cs="Times New Roman"/>
          <w:szCs w:val="26"/>
          <w:lang w:val="nl-NL"/>
        </w:rPr>
        <w:t>Mã số:</w:t>
      </w:r>
      <w:r>
        <w:rPr>
          <w:rFonts w:cs="Times New Roman"/>
          <w:szCs w:val="26"/>
        </w:rPr>
        <w:t xml:space="preserve"> 9140101</w:t>
      </w:r>
    </w:p>
    <w:p w14:paraId="2E4668F2" w14:textId="01F0BB24" w:rsidR="003877B6" w:rsidRDefault="00004567">
      <w:pPr>
        <w:spacing w:after="0" w:line="360" w:lineRule="auto"/>
        <w:rPr>
          <w:rFonts w:cs="Times New Roman"/>
          <w:szCs w:val="26"/>
          <w:lang w:val="nl-NL"/>
        </w:rPr>
      </w:pPr>
      <w:r>
        <w:rPr>
          <w:rFonts w:cs="Times New Roman"/>
          <w:szCs w:val="26"/>
          <w:lang w:val="nl-NL"/>
        </w:rPr>
        <w:t>Họ và tên Nghiên cứu sinh:</w:t>
      </w:r>
      <w:r>
        <w:rPr>
          <w:rFonts w:cs="Times New Roman"/>
          <w:szCs w:val="26"/>
        </w:rPr>
        <w:t xml:space="preserve"> Nguyễn </w:t>
      </w:r>
      <w:r w:rsidR="0064254D">
        <w:rPr>
          <w:rFonts w:cs="Times New Roman"/>
          <w:szCs w:val="26"/>
        </w:rPr>
        <w:t>Thanh Dũng</w:t>
      </w:r>
    </w:p>
    <w:p w14:paraId="5E34D56B" w14:textId="3A38CCD9" w:rsidR="003877B6" w:rsidRDefault="00004567">
      <w:pPr>
        <w:pStyle w:val="BodyTextIndent"/>
        <w:tabs>
          <w:tab w:val="left" w:leader="dot" w:pos="9356"/>
          <w:tab w:val="left" w:leader="dot" w:pos="9840"/>
        </w:tabs>
        <w:spacing w:line="360" w:lineRule="auto"/>
        <w:ind w:left="0" w:right="-1"/>
        <w:rPr>
          <w:rFonts w:cs="Times New Roman"/>
          <w:szCs w:val="26"/>
        </w:rPr>
      </w:pPr>
      <w:r>
        <w:rPr>
          <w:rFonts w:cs="Times New Roman"/>
          <w:szCs w:val="26"/>
          <w:lang w:val="nl-NL"/>
        </w:rPr>
        <w:t>Người hướng dẫn khoa học:</w:t>
      </w:r>
      <w:r>
        <w:rPr>
          <w:rFonts w:cs="Times New Roman"/>
          <w:szCs w:val="26"/>
        </w:rPr>
        <w:t xml:space="preserve"> 1. PGS. TS </w:t>
      </w:r>
      <w:r w:rsidR="0064254D">
        <w:rPr>
          <w:rFonts w:cs="Times New Roman"/>
          <w:szCs w:val="26"/>
        </w:rPr>
        <w:t>Đặng Hà Việt</w:t>
      </w:r>
    </w:p>
    <w:p w14:paraId="2BEC4AFB" w14:textId="7D7BD1C7" w:rsidR="003877B6" w:rsidRDefault="00004567" w:rsidP="00CC65DE">
      <w:pPr>
        <w:pStyle w:val="BodyTextIndent"/>
        <w:tabs>
          <w:tab w:val="left" w:leader="dot" w:pos="9356"/>
          <w:tab w:val="left" w:leader="dot" w:pos="14459"/>
        </w:tabs>
        <w:spacing w:line="360" w:lineRule="auto"/>
        <w:ind w:right="-1" w:firstLine="2617"/>
        <w:rPr>
          <w:rFonts w:cs="Times New Roman"/>
          <w:szCs w:val="26"/>
        </w:rPr>
      </w:pPr>
      <w:r>
        <w:rPr>
          <w:rFonts w:cs="Times New Roman"/>
          <w:szCs w:val="26"/>
        </w:rPr>
        <w:t>2</w:t>
      </w:r>
      <w:r w:rsidR="00CC65DE">
        <w:rPr>
          <w:rFonts w:cs="Times New Roman"/>
          <w:szCs w:val="26"/>
        </w:rPr>
        <w:t>.</w:t>
      </w:r>
      <w:r>
        <w:rPr>
          <w:rFonts w:cs="Times New Roman"/>
          <w:szCs w:val="26"/>
        </w:rPr>
        <w:t xml:space="preserve"> TS </w:t>
      </w:r>
      <w:r w:rsidR="0064254D">
        <w:rPr>
          <w:rFonts w:cs="Times New Roman"/>
          <w:szCs w:val="26"/>
        </w:rPr>
        <w:t>Huỳnh Văn Em</w:t>
      </w:r>
    </w:p>
    <w:p w14:paraId="2305423F" w14:textId="5EF4A5D6" w:rsidR="003877B6" w:rsidRDefault="00004567">
      <w:pPr>
        <w:spacing w:after="0" w:line="360" w:lineRule="auto"/>
        <w:rPr>
          <w:rFonts w:cs="Times New Roman"/>
          <w:szCs w:val="26"/>
        </w:rPr>
      </w:pPr>
      <w:r>
        <w:rPr>
          <w:rFonts w:cs="Times New Roman"/>
          <w:szCs w:val="26"/>
          <w:lang w:val="nl-NL"/>
        </w:rPr>
        <w:t>Cơ sở đào tạo:</w:t>
      </w:r>
      <w:r>
        <w:rPr>
          <w:rFonts w:cs="Times New Roman"/>
          <w:szCs w:val="26"/>
        </w:rPr>
        <w:t xml:space="preserve"> Trường Đại học Thể dục Thể thao Thành phố Hồ Chí Minh</w:t>
      </w:r>
    </w:p>
    <w:p w14:paraId="5D9D21D2" w14:textId="6449CD0C" w:rsidR="003877B6" w:rsidRDefault="00004567" w:rsidP="00CC65DE">
      <w:pPr>
        <w:spacing w:before="240" w:after="240" w:line="360" w:lineRule="auto"/>
        <w:jc w:val="center"/>
        <w:rPr>
          <w:rFonts w:cs="Times New Roman"/>
          <w:b/>
          <w:szCs w:val="26"/>
          <w:lang w:val="nl-NL"/>
        </w:rPr>
      </w:pPr>
      <w:r>
        <w:rPr>
          <w:rFonts w:cs="Times New Roman"/>
          <w:b/>
          <w:szCs w:val="26"/>
          <w:lang w:val="nl-NL"/>
        </w:rPr>
        <w:t>Tóm tắt những đóng góp mới của luận án</w:t>
      </w:r>
    </w:p>
    <w:p w14:paraId="253F4AEB" w14:textId="77777777" w:rsidR="00B669E2" w:rsidRPr="00CC65DE" w:rsidRDefault="00B669E2" w:rsidP="00CC65DE">
      <w:pPr>
        <w:numPr>
          <w:ilvl w:val="0"/>
          <w:numId w:val="6"/>
        </w:numPr>
        <w:tabs>
          <w:tab w:val="left" w:pos="425"/>
          <w:tab w:val="left" w:pos="520"/>
        </w:tabs>
        <w:spacing w:line="360" w:lineRule="auto"/>
        <w:ind w:hanging="720"/>
        <w:rPr>
          <w:rFonts w:ascii="Times New Roman Bold" w:hAnsi="Times New Roman Bold" w:hint="eastAsia"/>
          <w:spacing w:val="-6"/>
          <w:szCs w:val="26"/>
        </w:rPr>
      </w:pPr>
      <w:r w:rsidRPr="00CC65DE">
        <w:rPr>
          <w:rFonts w:ascii="Times New Roman Bold" w:hAnsi="Times New Roman Bold"/>
          <w:b/>
          <w:bCs/>
          <w:spacing w:val="-6"/>
          <w:szCs w:val="26"/>
        </w:rPr>
        <w:t>Xây dựng và chuẩn hóa thang đo đánh giá tính tích cực tham gia rèn luyện thể chất</w:t>
      </w:r>
    </w:p>
    <w:p w14:paraId="0829E966" w14:textId="77777777" w:rsidR="00B669E2" w:rsidRPr="00B669E2" w:rsidRDefault="00B669E2" w:rsidP="00CC65DE">
      <w:pPr>
        <w:numPr>
          <w:ilvl w:val="1"/>
          <w:numId w:val="6"/>
        </w:numPr>
        <w:tabs>
          <w:tab w:val="clear" w:pos="1440"/>
          <w:tab w:val="left" w:pos="709"/>
        </w:tabs>
        <w:spacing w:line="360" w:lineRule="auto"/>
        <w:ind w:left="0" w:firstLine="426"/>
        <w:rPr>
          <w:szCs w:val="26"/>
        </w:rPr>
      </w:pPr>
      <w:r w:rsidRPr="00B669E2">
        <w:rPr>
          <w:szCs w:val="26"/>
        </w:rPr>
        <w:t>Tổng hợp 24 biểu hiện quan sát thuộc 5 nhóm yếu tố: xúc cảm, chú ý, nỗ lực ý chí, hành vi và kết quả lĩnh hội.</w:t>
      </w:r>
    </w:p>
    <w:p w14:paraId="4AEBA13B" w14:textId="77777777" w:rsidR="00B669E2" w:rsidRPr="00B669E2" w:rsidRDefault="00B669E2" w:rsidP="00CC65DE">
      <w:pPr>
        <w:numPr>
          <w:ilvl w:val="1"/>
          <w:numId w:val="6"/>
        </w:numPr>
        <w:tabs>
          <w:tab w:val="clear" w:pos="1440"/>
          <w:tab w:val="left" w:pos="709"/>
        </w:tabs>
        <w:spacing w:line="360" w:lineRule="auto"/>
        <w:ind w:left="0" w:firstLine="426"/>
        <w:rPr>
          <w:szCs w:val="26"/>
        </w:rPr>
      </w:pPr>
      <w:r w:rsidRPr="00B669E2">
        <w:rPr>
          <w:szCs w:val="26"/>
        </w:rPr>
        <w:t>Kiểm định độ tin cậy nội tại (Cronbach’s Alpha từ 0,821–0,906) và phân tích nhân tố khám phá (KMO = 0,888; Bartlett’s Sig.=0,000), cho phép gom các biến quan sát thành 5 nhân tố độc lập rõ ràng.</w:t>
      </w:r>
    </w:p>
    <w:p w14:paraId="4C953098" w14:textId="77777777" w:rsidR="00B669E2" w:rsidRPr="00B669E2" w:rsidRDefault="00B669E2" w:rsidP="00CC65DE">
      <w:pPr>
        <w:numPr>
          <w:ilvl w:val="0"/>
          <w:numId w:val="6"/>
        </w:numPr>
        <w:tabs>
          <w:tab w:val="left" w:pos="425"/>
          <w:tab w:val="left" w:pos="520"/>
        </w:tabs>
        <w:spacing w:line="360" w:lineRule="auto"/>
        <w:ind w:hanging="720"/>
        <w:rPr>
          <w:szCs w:val="26"/>
        </w:rPr>
      </w:pPr>
      <w:r w:rsidRPr="00B669E2">
        <w:rPr>
          <w:b/>
          <w:bCs/>
          <w:szCs w:val="26"/>
        </w:rPr>
        <w:t>Xác định thực trạng tính tích cực của học viên</w:t>
      </w:r>
    </w:p>
    <w:p w14:paraId="12762118" w14:textId="77777777" w:rsidR="00B669E2" w:rsidRPr="00B669E2" w:rsidRDefault="00B669E2" w:rsidP="00CC65DE">
      <w:pPr>
        <w:numPr>
          <w:ilvl w:val="1"/>
          <w:numId w:val="6"/>
        </w:numPr>
        <w:tabs>
          <w:tab w:val="clear" w:pos="1440"/>
          <w:tab w:val="left" w:pos="709"/>
        </w:tabs>
        <w:spacing w:line="360" w:lineRule="auto"/>
        <w:ind w:left="0" w:firstLine="426"/>
        <w:rPr>
          <w:szCs w:val="26"/>
        </w:rPr>
      </w:pPr>
      <w:r w:rsidRPr="00B669E2">
        <w:rPr>
          <w:szCs w:val="26"/>
        </w:rPr>
        <w:t>Điều tra 400 học viên: mức độ tích cực tổng hợp đạt TB = 3,07/5, trong đó các biểu hiện chú ý và nỗ lực ý chí tương đối cao (TB = 3,06–3,20), còn biểu hiện hành vi và kết quả lĩnh hội thấp hơn.</w:t>
      </w:r>
    </w:p>
    <w:p w14:paraId="58E06272" w14:textId="77777777" w:rsidR="00B669E2" w:rsidRPr="00B669E2" w:rsidRDefault="00B669E2" w:rsidP="00CC65DE">
      <w:pPr>
        <w:numPr>
          <w:ilvl w:val="1"/>
          <w:numId w:val="6"/>
        </w:numPr>
        <w:tabs>
          <w:tab w:val="clear" w:pos="1440"/>
          <w:tab w:val="left" w:pos="709"/>
        </w:tabs>
        <w:spacing w:line="360" w:lineRule="auto"/>
        <w:ind w:left="0" w:firstLine="426"/>
        <w:rPr>
          <w:szCs w:val="26"/>
        </w:rPr>
      </w:pPr>
      <w:r w:rsidRPr="00B669E2">
        <w:rPr>
          <w:szCs w:val="26"/>
        </w:rPr>
        <w:t>Thể lực học viên vẫn chưa đồng đều: 63% đạt tiêu chuẩn, 37% chưa đạt; chỉ số biến thiên Cv các test từ 2,9–14,3%.</w:t>
      </w:r>
    </w:p>
    <w:p w14:paraId="332D8941" w14:textId="77777777" w:rsidR="00B669E2" w:rsidRPr="00B669E2" w:rsidRDefault="00B669E2" w:rsidP="00CC65DE">
      <w:pPr>
        <w:numPr>
          <w:ilvl w:val="0"/>
          <w:numId w:val="6"/>
        </w:numPr>
        <w:tabs>
          <w:tab w:val="left" w:pos="425"/>
          <w:tab w:val="left" w:pos="520"/>
        </w:tabs>
        <w:spacing w:line="360" w:lineRule="auto"/>
        <w:ind w:hanging="720"/>
        <w:rPr>
          <w:szCs w:val="26"/>
        </w:rPr>
      </w:pPr>
      <w:r w:rsidRPr="00B669E2">
        <w:rPr>
          <w:b/>
          <w:bCs/>
          <w:szCs w:val="26"/>
        </w:rPr>
        <w:t>Phân tích các nhân tố ảnh hưởng đến tính tích cực</w:t>
      </w:r>
    </w:p>
    <w:p w14:paraId="74F75448" w14:textId="77777777" w:rsidR="00B669E2" w:rsidRPr="00B669E2" w:rsidRDefault="00B669E2" w:rsidP="00CC65DE">
      <w:pPr>
        <w:numPr>
          <w:ilvl w:val="1"/>
          <w:numId w:val="6"/>
        </w:numPr>
        <w:tabs>
          <w:tab w:val="clear" w:pos="1440"/>
          <w:tab w:val="left" w:pos="709"/>
        </w:tabs>
        <w:spacing w:line="360" w:lineRule="auto"/>
        <w:ind w:left="0" w:firstLine="426"/>
        <w:rPr>
          <w:szCs w:val="26"/>
        </w:rPr>
      </w:pPr>
      <w:r w:rsidRPr="00B669E2">
        <w:rPr>
          <w:szCs w:val="26"/>
        </w:rPr>
        <w:t>Mô hình hồi quy đa biến đưa vào 5 nhân tố độc lập (XC, CY, YC, HV, KQ), đạt R² hiệu chỉnh = 0,558.</w:t>
      </w:r>
    </w:p>
    <w:p w14:paraId="4F694DE9" w14:textId="77777777" w:rsidR="00B669E2" w:rsidRPr="00B669E2" w:rsidRDefault="00B669E2" w:rsidP="00CC65DE">
      <w:pPr>
        <w:numPr>
          <w:ilvl w:val="1"/>
          <w:numId w:val="6"/>
        </w:numPr>
        <w:tabs>
          <w:tab w:val="clear" w:pos="1440"/>
          <w:tab w:val="left" w:pos="709"/>
        </w:tabs>
        <w:spacing w:line="360" w:lineRule="auto"/>
        <w:ind w:left="0" w:firstLine="426"/>
        <w:rPr>
          <w:szCs w:val="26"/>
        </w:rPr>
      </w:pPr>
      <w:r w:rsidRPr="00B669E2">
        <w:rPr>
          <w:szCs w:val="26"/>
        </w:rPr>
        <w:t>Thứ tự ảnh hưởng mạnh nhất đến tính tích cực: Biểu hiện xúc cảm (β=0,260), Chú ý (β=0,205), Nỗ lực ý chí (β=0,083), Hành vi (β=0,072), Kết quả lĩnh hội (β=0,030).</w:t>
      </w:r>
    </w:p>
    <w:p w14:paraId="15DEB1F3" w14:textId="77777777" w:rsidR="00B669E2" w:rsidRPr="00B669E2" w:rsidRDefault="00B669E2" w:rsidP="00CC65DE">
      <w:pPr>
        <w:numPr>
          <w:ilvl w:val="0"/>
          <w:numId w:val="6"/>
        </w:numPr>
        <w:tabs>
          <w:tab w:val="left" w:pos="425"/>
          <w:tab w:val="left" w:pos="520"/>
        </w:tabs>
        <w:spacing w:line="360" w:lineRule="auto"/>
        <w:ind w:hanging="720"/>
        <w:rPr>
          <w:szCs w:val="26"/>
        </w:rPr>
      </w:pPr>
      <w:r w:rsidRPr="00B669E2">
        <w:rPr>
          <w:b/>
          <w:bCs/>
          <w:szCs w:val="26"/>
        </w:rPr>
        <w:lastRenderedPageBreak/>
        <w:t>Đề xuất 9 giải pháp nâng cao tính tích cực</w:t>
      </w:r>
    </w:p>
    <w:p w14:paraId="1B5D63A3" w14:textId="77777777" w:rsidR="00B669E2" w:rsidRPr="00B669E2" w:rsidRDefault="00B669E2" w:rsidP="00CC65DE">
      <w:pPr>
        <w:numPr>
          <w:ilvl w:val="1"/>
          <w:numId w:val="6"/>
        </w:numPr>
        <w:tabs>
          <w:tab w:val="clear" w:pos="1440"/>
          <w:tab w:val="left" w:pos="709"/>
        </w:tabs>
        <w:spacing w:line="360" w:lineRule="auto"/>
        <w:ind w:left="0" w:firstLine="426"/>
        <w:rPr>
          <w:szCs w:val="26"/>
        </w:rPr>
      </w:pPr>
      <w:r w:rsidRPr="00B669E2">
        <w:rPr>
          <w:szCs w:val="26"/>
        </w:rPr>
        <w:t>Bao gồm: tuyên truyền, đầu tư cơ sở vật chất, phát triển đội ngũ cộng tác viên, xây dựng nội dung và hình thức tổ chức hoạt động, nâng cao chuyên môn giảng viên, thu hút sự quan tâm của nhà trường và xã hội, khen thưởng, kiểm tra đánh giá.</w:t>
      </w:r>
    </w:p>
    <w:p w14:paraId="68C42C12" w14:textId="77777777" w:rsidR="00B669E2" w:rsidRPr="00B669E2" w:rsidRDefault="00B669E2" w:rsidP="00CC65DE">
      <w:pPr>
        <w:numPr>
          <w:ilvl w:val="1"/>
          <w:numId w:val="6"/>
        </w:numPr>
        <w:tabs>
          <w:tab w:val="clear" w:pos="1440"/>
          <w:tab w:val="left" w:pos="709"/>
        </w:tabs>
        <w:spacing w:line="360" w:lineRule="auto"/>
        <w:ind w:left="0" w:firstLine="426"/>
        <w:rPr>
          <w:szCs w:val="26"/>
        </w:rPr>
      </w:pPr>
      <w:r w:rsidRPr="00B669E2">
        <w:rPr>
          <w:szCs w:val="26"/>
        </w:rPr>
        <w:t>Kiểm định độ tin cậy của bộ giải pháp qua Cronbach’s Alpha tổng = 0,897 và phân tích chi tiết từng giải pháp.</w:t>
      </w:r>
    </w:p>
    <w:p w14:paraId="48DB8FCC" w14:textId="77777777" w:rsidR="00B669E2" w:rsidRPr="00B669E2" w:rsidRDefault="00B669E2" w:rsidP="00CC65DE">
      <w:pPr>
        <w:numPr>
          <w:ilvl w:val="0"/>
          <w:numId w:val="6"/>
        </w:numPr>
        <w:tabs>
          <w:tab w:val="left" w:pos="425"/>
          <w:tab w:val="left" w:pos="520"/>
        </w:tabs>
        <w:spacing w:line="360" w:lineRule="auto"/>
        <w:ind w:hanging="720"/>
        <w:rPr>
          <w:szCs w:val="26"/>
        </w:rPr>
      </w:pPr>
      <w:r w:rsidRPr="00B669E2">
        <w:rPr>
          <w:b/>
          <w:bCs/>
          <w:szCs w:val="26"/>
        </w:rPr>
        <w:t>Thực nghiệm và đánh giá kết quả</w:t>
      </w:r>
    </w:p>
    <w:p w14:paraId="2A28561C" w14:textId="77777777" w:rsidR="00B669E2" w:rsidRPr="00B669E2" w:rsidRDefault="00B669E2" w:rsidP="00CC65DE">
      <w:pPr>
        <w:numPr>
          <w:ilvl w:val="1"/>
          <w:numId w:val="6"/>
        </w:numPr>
        <w:tabs>
          <w:tab w:val="clear" w:pos="1440"/>
          <w:tab w:val="left" w:pos="709"/>
        </w:tabs>
        <w:spacing w:line="360" w:lineRule="auto"/>
        <w:ind w:left="0" w:firstLine="426"/>
        <w:rPr>
          <w:szCs w:val="26"/>
        </w:rPr>
      </w:pPr>
      <w:r w:rsidRPr="00B669E2">
        <w:rPr>
          <w:szCs w:val="26"/>
        </w:rPr>
        <w:t>Thực nghiệm với nhóm TN (n=40) cho thấy sau can thiệp: tăng trưởng tích cực ở các chỉ tiêu thể lực (Bật xa tại chỗ +9.6%; Chạy 100m cải thiện 3,0%; Chạy 1500m CV giảm từ 2,6% xuống 4,7%; Co xà đơn tăng +7,0%), tất cả sig.≤0,05.</w:t>
      </w:r>
    </w:p>
    <w:p w14:paraId="687C3135" w14:textId="77777777" w:rsidR="00B669E2" w:rsidRPr="00B669E2" w:rsidRDefault="00B669E2" w:rsidP="00CC65DE">
      <w:pPr>
        <w:numPr>
          <w:ilvl w:val="1"/>
          <w:numId w:val="6"/>
        </w:numPr>
        <w:tabs>
          <w:tab w:val="clear" w:pos="1440"/>
          <w:tab w:val="left" w:pos="709"/>
        </w:tabs>
        <w:spacing w:line="360" w:lineRule="auto"/>
        <w:ind w:left="0" w:firstLine="426"/>
        <w:rPr>
          <w:szCs w:val="26"/>
        </w:rPr>
      </w:pPr>
      <w:r w:rsidRPr="00B669E2">
        <w:rPr>
          <w:szCs w:val="26"/>
        </w:rPr>
        <w:t>Định tính cho thấy sau TN, mức đánh giá TB về các biểu hiện chú ý, nỗ lực ý chí và tính tích cực tổng hợp đều tăng đáng kể (TB từ 3,06 lên 3,30–3,45).</w:t>
      </w:r>
    </w:p>
    <w:p w14:paraId="53F66373" w14:textId="761D403A" w:rsidR="003877B6" w:rsidRDefault="00004567" w:rsidP="00B669E2">
      <w:pPr>
        <w:tabs>
          <w:tab w:val="left" w:pos="425"/>
          <w:tab w:val="left" w:pos="520"/>
        </w:tabs>
        <w:spacing w:line="360" w:lineRule="auto"/>
        <w:ind w:left="5"/>
        <w:rPr>
          <w:szCs w:val="26"/>
          <w:lang w:val="pt-BR"/>
        </w:rPr>
      </w:pPr>
      <w:r>
        <w:rPr>
          <w:szCs w:val="26"/>
          <w:lang w:val="pt-BR"/>
        </w:rPr>
        <w:t xml:space="preserve">Những đóng góp mới của luận án có ý nghĩa khoa học và thực tiễn đóng góp vào khoa học chuyên ngành, nhằm nâng cao chất lượng công tác </w:t>
      </w:r>
      <w:r>
        <w:rPr>
          <w:szCs w:val="26"/>
          <w:lang w:val="vi-VN"/>
        </w:rPr>
        <w:t>Giáo dục thể chất</w:t>
      </w:r>
      <w:r>
        <w:rPr>
          <w:szCs w:val="26"/>
          <w:lang w:val="pt-BR"/>
        </w:rPr>
        <w:t xml:space="preserve"> cho học sinh.</w:t>
      </w:r>
    </w:p>
    <w:p w14:paraId="3FA6B9E7" w14:textId="20D1B9F5" w:rsidR="00CC65DE" w:rsidRPr="00B377EC" w:rsidRDefault="00CC65DE" w:rsidP="00CC65DE">
      <w:pPr>
        <w:widowControl w:val="0"/>
        <w:autoSpaceDE w:val="0"/>
        <w:autoSpaceDN w:val="0"/>
        <w:adjustRightInd w:val="0"/>
        <w:spacing w:line="360" w:lineRule="auto"/>
        <w:ind w:firstLine="720"/>
        <w:jc w:val="right"/>
        <w:rPr>
          <w:i/>
          <w:sz w:val="28"/>
          <w:szCs w:val="28"/>
        </w:rPr>
      </w:pPr>
      <w:r>
        <w:rPr>
          <w:i/>
          <w:sz w:val="28"/>
          <w:szCs w:val="28"/>
        </w:rPr>
        <w:t>Tp. Hồ Chí Minh, ngày 30</w:t>
      </w:r>
      <w:r w:rsidRPr="00B377EC">
        <w:rPr>
          <w:i/>
          <w:sz w:val="28"/>
          <w:szCs w:val="28"/>
        </w:rPr>
        <w:t xml:space="preserve"> tháng </w:t>
      </w:r>
      <w:r>
        <w:rPr>
          <w:i/>
          <w:sz w:val="28"/>
          <w:szCs w:val="28"/>
        </w:rPr>
        <w:t>7</w:t>
      </w:r>
      <w:r w:rsidRPr="00B377EC">
        <w:rPr>
          <w:i/>
          <w:sz w:val="28"/>
          <w:szCs w:val="28"/>
        </w:rPr>
        <w:t xml:space="preserve"> năm 20</w:t>
      </w:r>
      <w:r>
        <w:rPr>
          <w:i/>
          <w:sz w:val="28"/>
          <w:szCs w:val="28"/>
        </w:rPr>
        <w:t>2</w:t>
      </w:r>
      <w:r w:rsidRPr="00B377EC">
        <w:rPr>
          <w:i/>
          <w:sz w:val="28"/>
          <w:szCs w:val="28"/>
        </w:rPr>
        <w:t>5</w:t>
      </w:r>
    </w:p>
    <w:tbl>
      <w:tblPr>
        <w:tblW w:w="10490" w:type="dxa"/>
        <w:tblInd w:w="-1277" w:type="dxa"/>
        <w:tblLook w:val="04A0" w:firstRow="1" w:lastRow="0" w:firstColumn="1" w:lastColumn="0" w:noHBand="0" w:noVBand="1"/>
      </w:tblPr>
      <w:tblGrid>
        <w:gridCol w:w="3828"/>
        <w:gridCol w:w="3402"/>
        <w:gridCol w:w="3260"/>
      </w:tblGrid>
      <w:tr w:rsidR="00CC65DE" w:rsidRPr="002F00E3" w14:paraId="0699FEFD" w14:textId="77777777" w:rsidTr="005576EA">
        <w:tc>
          <w:tcPr>
            <w:tcW w:w="3828" w:type="dxa"/>
          </w:tcPr>
          <w:p w14:paraId="7A36B2F9" w14:textId="77777777" w:rsidR="00CC65DE" w:rsidRPr="00CC65DE" w:rsidRDefault="00CC65DE" w:rsidP="005576EA">
            <w:pPr>
              <w:pStyle w:val="Heading4"/>
              <w:spacing w:before="0"/>
              <w:jc w:val="center"/>
              <w:rPr>
                <w:rFonts w:eastAsia="Calibri"/>
                <w:i/>
                <w:sz w:val="26"/>
                <w:szCs w:val="26"/>
                <w:lang w:val="nl-NL"/>
              </w:rPr>
            </w:pPr>
            <w:r w:rsidRPr="00CC65DE">
              <w:rPr>
                <w:rFonts w:eastAsia="Calibri"/>
                <w:i/>
                <w:sz w:val="26"/>
                <w:szCs w:val="26"/>
                <w:lang w:val="nl-NL"/>
              </w:rPr>
              <w:t>Cán bộ hướng dẫn 1</w:t>
            </w:r>
          </w:p>
          <w:p w14:paraId="17DFC032" w14:textId="77777777" w:rsidR="00CC65DE" w:rsidRPr="00CC65DE" w:rsidRDefault="00CC65DE" w:rsidP="005576EA">
            <w:pPr>
              <w:spacing w:line="360" w:lineRule="auto"/>
              <w:jc w:val="center"/>
              <w:rPr>
                <w:rFonts w:eastAsia="Calibri"/>
                <w:szCs w:val="26"/>
                <w:lang w:val="nl-NL"/>
              </w:rPr>
            </w:pPr>
          </w:p>
          <w:p w14:paraId="7DDD0C16" w14:textId="77777777" w:rsidR="00CC65DE" w:rsidRPr="00CC65DE" w:rsidRDefault="00CC65DE" w:rsidP="005576EA">
            <w:pPr>
              <w:spacing w:line="360" w:lineRule="auto"/>
              <w:jc w:val="center"/>
              <w:rPr>
                <w:rFonts w:eastAsia="Calibri"/>
                <w:szCs w:val="26"/>
                <w:lang w:val="nl-NL"/>
              </w:rPr>
            </w:pPr>
          </w:p>
          <w:p w14:paraId="2425A49A" w14:textId="77777777" w:rsidR="00CC65DE" w:rsidRPr="00CC65DE" w:rsidRDefault="00CC65DE" w:rsidP="005576EA">
            <w:pPr>
              <w:spacing w:line="360" w:lineRule="auto"/>
              <w:jc w:val="center"/>
              <w:rPr>
                <w:rFonts w:eastAsia="Calibri"/>
                <w:szCs w:val="26"/>
                <w:lang w:val="nl-NL"/>
              </w:rPr>
            </w:pPr>
          </w:p>
          <w:p w14:paraId="53285E1E" w14:textId="401B069E" w:rsidR="00CC65DE" w:rsidRPr="00CC65DE" w:rsidRDefault="00CC65DE" w:rsidP="005576EA">
            <w:pPr>
              <w:spacing w:line="360" w:lineRule="auto"/>
              <w:jc w:val="center"/>
              <w:rPr>
                <w:rFonts w:eastAsia="Calibri"/>
                <w:szCs w:val="26"/>
                <w:lang w:val="nl-NL"/>
              </w:rPr>
            </w:pPr>
            <w:r w:rsidRPr="00CC65DE">
              <w:rPr>
                <w:rFonts w:eastAsia="Calibri"/>
                <w:b/>
                <w:szCs w:val="26"/>
                <w:lang w:val="nl-NL"/>
              </w:rPr>
              <w:t xml:space="preserve">PGS.TS </w:t>
            </w:r>
            <w:r>
              <w:rPr>
                <w:rFonts w:eastAsia="Calibri"/>
                <w:b/>
                <w:szCs w:val="26"/>
                <w:lang w:val="nl-NL"/>
              </w:rPr>
              <w:t>Đặng Hà Việt</w:t>
            </w:r>
          </w:p>
        </w:tc>
        <w:tc>
          <w:tcPr>
            <w:tcW w:w="3402" w:type="dxa"/>
          </w:tcPr>
          <w:p w14:paraId="4EAF8B40" w14:textId="77777777" w:rsidR="00CC65DE" w:rsidRPr="00CC65DE" w:rsidRDefault="00CC65DE" w:rsidP="005576EA">
            <w:pPr>
              <w:pStyle w:val="Heading4"/>
              <w:spacing w:before="0"/>
              <w:jc w:val="center"/>
              <w:rPr>
                <w:rFonts w:eastAsia="Calibri"/>
                <w:i/>
                <w:sz w:val="26"/>
                <w:szCs w:val="26"/>
                <w:lang w:val="nl-NL"/>
              </w:rPr>
            </w:pPr>
            <w:r w:rsidRPr="00CC65DE">
              <w:rPr>
                <w:rFonts w:eastAsia="Calibri"/>
                <w:i/>
                <w:sz w:val="26"/>
                <w:szCs w:val="26"/>
                <w:lang w:val="nl-NL"/>
              </w:rPr>
              <w:t>Cán bộ hướng dẫn 2</w:t>
            </w:r>
          </w:p>
          <w:p w14:paraId="732DAF27" w14:textId="77777777" w:rsidR="00CC65DE" w:rsidRPr="00CC65DE" w:rsidRDefault="00CC65DE" w:rsidP="005576EA">
            <w:pPr>
              <w:spacing w:line="360" w:lineRule="auto"/>
              <w:rPr>
                <w:rFonts w:eastAsia="Calibri"/>
                <w:szCs w:val="26"/>
                <w:lang w:val="nl-NL"/>
              </w:rPr>
            </w:pPr>
          </w:p>
          <w:p w14:paraId="3AA5509F" w14:textId="77777777" w:rsidR="00CC65DE" w:rsidRPr="00CC65DE" w:rsidRDefault="00CC65DE" w:rsidP="005576EA">
            <w:pPr>
              <w:spacing w:line="360" w:lineRule="auto"/>
              <w:rPr>
                <w:rFonts w:eastAsia="Calibri"/>
                <w:szCs w:val="26"/>
                <w:lang w:val="nl-NL"/>
              </w:rPr>
            </w:pPr>
          </w:p>
          <w:p w14:paraId="7312BB80" w14:textId="77777777" w:rsidR="00CC65DE" w:rsidRPr="00CC65DE" w:rsidRDefault="00CC65DE" w:rsidP="005576EA">
            <w:pPr>
              <w:spacing w:line="360" w:lineRule="auto"/>
              <w:rPr>
                <w:rFonts w:eastAsia="Calibri"/>
                <w:szCs w:val="26"/>
                <w:lang w:val="nl-NL"/>
              </w:rPr>
            </w:pPr>
          </w:p>
          <w:p w14:paraId="30B0123D" w14:textId="185A2D86" w:rsidR="00CC65DE" w:rsidRPr="00CC65DE" w:rsidRDefault="00CC65DE" w:rsidP="005576EA">
            <w:pPr>
              <w:spacing w:line="360" w:lineRule="auto"/>
              <w:jc w:val="center"/>
              <w:rPr>
                <w:rFonts w:eastAsia="Calibri"/>
                <w:b/>
                <w:szCs w:val="26"/>
                <w:lang w:val="nl-NL"/>
              </w:rPr>
            </w:pPr>
            <w:r w:rsidRPr="00CC65DE">
              <w:rPr>
                <w:rFonts w:eastAsia="Calibri"/>
                <w:b/>
                <w:szCs w:val="26"/>
                <w:lang w:val="nl-NL"/>
              </w:rPr>
              <w:t>TS</w:t>
            </w:r>
            <w:r>
              <w:rPr>
                <w:rFonts w:eastAsia="Calibri"/>
                <w:b/>
                <w:szCs w:val="26"/>
                <w:lang w:val="nl-NL"/>
              </w:rPr>
              <w:t>.</w:t>
            </w:r>
            <w:r w:rsidRPr="00CC65DE">
              <w:rPr>
                <w:rFonts w:eastAsia="Calibri"/>
                <w:b/>
                <w:szCs w:val="26"/>
                <w:lang w:val="nl-NL"/>
              </w:rPr>
              <w:t xml:space="preserve"> </w:t>
            </w:r>
            <w:r>
              <w:rPr>
                <w:rFonts w:eastAsia="Calibri"/>
                <w:b/>
                <w:szCs w:val="26"/>
                <w:lang w:val="nl-NL"/>
              </w:rPr>
              <w:t>Huỳnh Văn Em</w:t>
            </w:r>
          </w:p>
        </w:tc>
        <w:tc>
          <w:tcPr>
            <w:tcW w:w="3260" w:type="dxa"/>
          </w:tcPr>
          <w:p w14:paraId="6DB887FF" w14:textId="77777777" w:rsidR="00CC65DE" w:rsidRPr="00CC65DE" w:rsidRDefault="00CC65DE" w:rsidP="00CC65DE">
            <w:pPr>
              <w:pStyle w:val="Heading3"/>
              <w:rPr>
                <w:sz w:val="26"/>
                <w:szCs w:val="26"/>
              </w:rPr>
            </w:pPr>
            <w:r w:rsidRPr="00CC65DE">
              <w:rPr>
                <w:sz w:val="26"/>
                <w:szCs w:val="26"/>
              </w:rPr>
              <w:t>Nghiên cứu sinh</w:t>
            </w:r>
          </w:p>
          <w:p w14:paraId="301F5506" w14:textId="77777777" w:rsidR="00CC65DE" w:rsidRPr="00CC65DE" w:rsidRDefault="00CC65DE" w:rsidP="005576EA">
            <w:pPr>
              <w:spacing w:line="360" w:lineRule="auto"/>
              <w:jc w:val="center"/>
              <w:rPr>
                <w:rFonts w:eastAsia="Calibri"/>
                <w:szCs w:val="26"/>
                <w:lang w:val="nl-NL"/>
              </w:rPr>
            </w:pPr>
          </w:p>
          <w:p w14:paraId="3D0DA358" w14:textId="77777777" w:rsidR="00CC65DE" w:rsidRPr="00CC65DE" w:rsidRDefault="00CC65DE" w:rsidP="005576EA">
            <w:pPr>
              <w:spacing w:line="360" w:lineRule="auto"/>
              <w:jc w:val="center"/>
              <w:rPr>
                <w:rFonts w:eastAsia="Calibri"/>
                <w:szCs w:val="26"/>
                <w:lang w:val="nl-NL"/>
              </w:rPr>
            </w:pPr>
          </w:p>
          <w:p w14:paraId="4F402A7B" w14:textId="77777777" w:rsidR="00CC65DE" w:rsidRPr="00CC65DE" w:rsidRDefault="00CC65DE" w:rsidP="005576EA">
            <w:pPr>
              <w:spacing w:line="360" w:lineRule="auto"/>
              <w:jc w:val="center"/>
              <w:rPr>
                <w:rFonts w:eastAsia="Calibri"/>
                <w:szCs w:val="26"/>
                <w:lang w:val="nl-NL"/>
              </w:rPr>
            </w:pPr>
          </w:p>
          <w:p w14:paraId="6BAA7D68" w14:textId="72A9E33D" w:rsidR="00CC65DE" w:rsidRPr="00CC65DE" w:rsidRDefault="00CC65DE" w:rsidP="005576EA">
            <w:pPr>
              <w:spacing w:line="360" w:lineRule="auto"/>
              <w:jc w:val="center"/>
              <w:rPr>
                <w:rFonts w:eastAsia="Calibri"/>
                <w:b/>
                <w:szCs w:val="26"/>
                <w:lang w:val="nl-NL"/>
              </w:rPr>
            </w:pPr>
            <w:r w:rsidRPr="00CC65DE">
              <w:rPr>
                <w:rFonts w:eastAsia="Calibri"/>
                <w:b/>
                <w:szCs w:val="26"/>
                <w:lang w:val="nl-NL"/>
              </w:rPr>
              <w:t xml:space="preserve">ThS. </w:t>
            </w:r>
            <w:r>
              <w:rPr>
                <w:rFonts w:eastAsia="Calibri"/>
                <w:b/>
                <w:szCs w:val="26"/>
                <w:lang w:val="nl-NL"/>
              </w:rPr>
              <w:t>Nguyễn Thanh Dũng</w:t>
            </w:r>
          </w:p>
        </w:tc>
      </w:tr>
    </w:tbl>
    <w:p w14:paraId="5B35F28C" w14:textId="77777777" w:rsidR="00CC65DE" w:rsidRDefault="00CC65DE" w:rsidP="00B669E2">
      <w:pPr>
        <w:tabs>
          <w:tab w:val="left" w:pos="425"/>
          <w:tab w:val="left" w:pos="520"/>
        </w:tabs>
        <w:spacing w:line="360" w:lineRule="auto"/>
        <w:ind w:left="5"/>
        <w:rPr>
          <w:rFonts w:cs="Times New Roman"/>
          <w:i/>
          <w:szCs w:val="26"/>
        </w:rPr>
      </w:pPr>
    </w:p>
    <w:p w14:paraId="1D08CFDA" w14:textId="77777777" w:rsidR="00B669E2" w:rsidRDefault="00B669E2">
      <w:pPr>
        <w:spacing w:after="0"/>
        <w:jc w:val="left"/>
        <w:rPr>
          <w:rFonts w:cs="Times New Roman"/>
          <w:b/>
          <w:szCs w:val="28"/>
        </w:rPr>
      </w:pPr>
      <w:r>
        <w:rPr>
          <w:rFonts w:cs="Times New Roman"/>
          <w:b/>
          <w:szCs w:val="28"/>
        </w:rPr>
        <w:br w:type="page"/>
      </w:r>
    </w:p>
    <w:tbl>
      <w:tblPr>
        <w:tblW w:w="10594" w:type="dxa"/>
        <w:jc w:val="center"/>
        <w:tblLook w:val="04A0" w:firstRow="1" w:lastRow="0" w:firstColumn="1" w:lastColumn="0" w:noHBand="0" w:noVBand="1"/>
      </w:tblPr>
      <w:tblGrid>
        <w:gridCol w:w="5358"/>
        <w:gridCol w:w="5236"/>
      </w:tblGrid>
      <w:tr w:rsidR="00CC65DE" w:rsidRPr="00CC65DE" w14:paraId="050062BB" w14:textId="77777777" w:rsidTr="005576EA">
        <w:trPr>
          <w:jc w:val="center"/>
        </w:trPr>
        <w:tc>
          <w:tcPr>
            <w:tcW w:w="5358" w:type="dxa"/>
          </w:tcPr>
          <w:p w14:paraId="27EC3865" w14:textId="77777777" w:rsidR="00CC65DE" w:rsidRPr="00CC65DE" w:rsidRDefault="00CC65DE" w:rsidP="005576EA">
            <w:pPr>
              <w:jc w:val="center"/>
              <w:rPr>
                <w:sz w:val="24"/>
                <w:szCs w:val="20"/>
              </w:rPr>
            </w:pPr>
            <w:r w:rsidRPr="00CC65DE">
              <w:rPr>
                <w:b/>
                <w:sz w:val="24"/>
                <w:szCs w:val="20"/>
              </w:rPr>
              <w:lastRenderedPageBreak/>
              <w:br w:type="page"/>
            </w:r>
            <w:r w:rsidRPr="00CC65DE">
              <w:rPr>
                <w:sz w:val="24"/>
                <w:szCs w:val="20"/>
              </w:rPr>
              <w:t>MINISTRY OF CULTURE, SPORTS &amp; TOURISM</w:t>
            </w:r>
          </w:p>
          <w:p w14:paraId="2C3C4BC4" w14:textId="6EA7A277" w:rsidR="00CC65DE" w:rsidRPr="00CC65DE" w:rsidRDefault="00A17D39" w:rsidP="005576EA">
            <w:pPr>
              <w:jc w:val="center"/>
              <w:rPr>
                <w:sz w:val="24"/>
                <w:szCs w:val="20"/>
              </w:rPr>
            </w:pPr>
            <w:r w:rsidRPr="00CC65DE">
              <w:rPr>
                <w:noProof/>
                <w:sz w:val="24"/>
                <w:szCs w:val="20"/>
              </w:rPr>
              <mc:AlternateContent>
                <mc:Choice Requires="wps">
                  <w:drawing>
                    <wp:anchor distT="0" distB="0" distL="114300" distR="114300" simplePos="0" relativeHeight="251664384" behindDoc="0" locked="0" layoutInCell="1" allowOverlap="1" wp14:anchorId="362B6877" wp14:editId="4EA7C958">
                      <wp:simplePos x="0" y="0"/>
                      <wp:positionH relativeFrom="column">
                        <wp:posOffset>641426</wp:posOffset>
                      </wp:positionH>
                      <wp:positionV relativeFrom="paragraph">
                        <wp:posOffset>261493</wp:posOffset>
                      </wp:positionV>
                      <wp:extent cx="1943100" cy="0"/>
                      <wp:effectExtent l="12700" t="7620" r="635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95081"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20.6pt" to="203.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"/>
                  </w:pict>
                </mc:Fallback>
              </mc:AlternateContent>
            </w:r>
            <w:r w:rsidR="00CC65DE" w:rsidRPr="00CC65DE">
              <w:rPr>
                <w:b/>
                <w:sz w:val="24"/>
                <w:szCs w:val="20"/>
              </w:rPr>
              <w:t>UNIVERSITY OF SPORT</w:t>
            </w:r>
            <w:r>
              <w:rPr>
                <w:b/>
                <w:sz w:val="24"/>
                <w:szCs w:val="20"/>
              </w:rPr>
              <w:t xml:space="preserve"> </w:t>
            </w:r>
            <w:r w:rsidRPr="00CC65DE">
              <w:rPr>
                <w:b/>
                <w:sz w:val="24"/>
                <w:szCs w:val="20"/>
              </w:rPr>
              <w:t>HO CHI MINH CITY</w:t>
            </w:r>
          </w:p>
        </w:tc>
        <w:tc>
          <w:tcPr>
            <w:tcW w:w="5236" w:type="dxa"/>
          </w:tcPr>
          <w:p w14:paraId="20336636" w14:textId="77777777" w:rsidR="00CC65DE" w:rsidRPr="00CC65DE" w:rsidRDefault="00CC65DE" w:rsidP="005576EA">
            <w:pPr>
              <w:tabs>
                <w:tab w:val="center" w:pos="1985"/>
                <w:tab w:val="center" w:pos="6804"/>
              </w:tabs>
              <w:jc w:val="center"/>
              <w:rPr>
                <w:bCs/>
                <w:sz w:val="24"/>
                <w:szCs w:val="20"/>
              </w:rPr>
            </w:pPr>
            <w:bookmarkStart w:id="2" w:name="OLE_LINK45"/>
            <w:bookmarkStart w:id="3" w:name="OLE_LINK46"/>
            <w:r w:rsidRPr="00CC65DE">
              <w:rPr>
                <w:bCs/>
                <w:sz w:val="24"/>
                <w:szCs w:val="20"/>
              </w:rPr>
              <w:t>SOCIALIST REUBLIC OF VIETNAM</w:t>
            </w:r>
          </w:p>
          <w:p w14:paraId="6EE4EE72" w14:textId="480671AA" w:rsidR="00CC65DE" w:rsidRPr="00CC65DE" w:rsidRDefault="00CC65DE" w:rsidP="005576EA">
            <w:pPr>
              <w:spacing w:line="360" w:lineRule="auto"/>
              <w:jc w:val="center"/>
              <w:rPr>
                <w:b/>
                <w:bCs/>
                <w:sz w:val="24"/>
                <w:szCs w:val="20"/>
              </w:rPr>
            </w:pPr>
            <w:r w:rsidRPr="00CC65DE">
              <w:rPr>
                <w:noProof/>
                <w:sz w:val="24"/>
                <w:szCs w:val="20"/>
              </w:rPr>
              <mc:AlternateContent>
                <mc:Choice Requires="wps">
                  <w:drawing>
                    <wp:anchor distT="0" distB="0" distL="114300" distR="114300" simplePos="0" relativeHeight="251662336" behindDoc="0" locked="0" layoutInCell="1" allowOverlap="1" wp14:anchorId="31E48C6E" wp14:editId="306712F5">
                      <wp:simplePos x="0" y="0"/>
                      <wp:positionH relativeFrom="column">
                        <wp:posOffset>582143</wp:posOffset>
                      </wp:positionH>
                      <wp:positionV relativeFrom="paragraph">
                        <wp:posOffset>224841</wp:posOffset>
                      </wp:positionV>
                      <wp:extent cx="1943100" cy="0"/>
                      <wp:effectExtent l="12700" t="7620" r="635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C6344"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5pt,17.7pt" to="198.8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"/>
                  </w:pict>
                </mc:Fallback>
              </mc:AlternateContent>
            </w:r>
            <w:r w:rsidRPr="00CC65DE">
              <w:rPr>
                <w:b/>
                <w:bCs/>
                <w:sz w:val="24"/>
                <w:szCs w:val="20"/>
              </w:rPr>
              <w:t>Independence – Freedom – Happiness</w:t>
            </w:r>
            <w:bookmarkEnd w:id="2"/>
            <w:bookmarkEnd w:id="3"/>
            <w:r w:rsidRPr="00CC65DE">
              <w:rPr>
                <w:b/>
                <w:bCs/>
                <w:sz w:val="24"/>
                <w:szCs w:val="20"/>
              </w:rPr>
              <w:t xml:space="preserve"> </w:t>
            </w:r>
          </w:p>
          <w:p w14:paraId="5F9C7A88" w14:textId="3AFB8F5B" w:rsidR="00CC65DE" w:rsidRPr="00CC65DE" w:rsidRDefault="00CC65DE" w:rsidP="005576EA">
            <w:pPr>
              <w:jc w:val="center"/>
              <w:rPr>
                <w:b/>
                <w:sz w:val="24"/>
                <w:szCs w:val="20"/>
              </w:rPr>
            </w:pPr>
          </w:p>
          <w:p w14:paraId="11159BA2" w14:textId="77777777" w:rsidR="00CC65DE" w:rsidRPr="00CC65DE" w:rsidRDefault="00CC65DE" w:rsidP="005576EA">
            <w:pPr>
              <w:jc w:val="center"/>
              <w:rPr>
                <w:b/>
                <w:sz w:val="24"/>
                <w:szCs w:val="20"/>
              </w:rPr>
            </w:pPr>
          </w:p>
        </w:tc>
      </w:tr>
    </w:tbl>
    <w:p w14:paraId="03270255" w14:textId="184E935B" w:rsidR="003877B6" w:rsidRDefault="00004567">
      <w:pPr>
        <w:spacing w:after="0" w:line="360" w:lineRule="auto"/>
        <w:jc w:val="center"/>
        <w:rPr>
          <w:rFonts w:cs="Times New Roman"/>
          <w:b/>
          <w:szCs w:val="28"/>
        </w:rPr>
      </w:pPr>
      <w:r>
        <w:rPr>
          <w:rFonts w:cs="Times New Roman"/>
          <w:b/>
          <w:szCs w:val="28"/>
        </w:rPr>
        <w:t>SUMMARY INFORMATION ON NEW FINDINGS</w:t>
      </w:r>
      <w:r>
        <w:rPr>
          <w:rFonts w:cs="Times New Roman"/>
          <w:b/>
          <w:szCs w:val="28"/>
        </w:rPr>
        <w:br/>
        <w:t>IN DOCTORAL THESIS</w:t>
      </w:r>
    </w:p>
    <w:p w14:paraId="0A91372C" w14:textId="77777777" w:rsidR="003877B6" w:rsidRDefault="003877B6">
      <w:pPr>
        <w:spacing w:after="0" w:line="360" w:lineRule="auto"/>
        <w:jc w:val="center"/>
        <w:rPr>
          <w:rFonts w:cs="Times New Roman"/>
          <w:b/>
          <w:szCs w:val="28"/>
        </w:rPr>
      </w:pPr>
    </w:p>
    <w:p w14:paraId="7FFE409D" w14:textId="48653B7A" w:rsidR="003877B6" w:rsidRDefault="00004567">
      <w:pPr>
        <w:spacing w:after="0" w:line="360" w:lineRule="auto"/>
        <w:rPr>
          <w:szCs w:val="26"/>
        </w:rPr>
      </w:pPr>
      <w:r>
        <w:rPr>
          <w:rFonts w:cs="Times New Roman"/>
          <w:szCs w:val="26"/>
          <w:lang w:val="vi-VN"/>
        </w:rPr>
        <w:t>Thesis title</w:t>
      </w:r>
      <w:r>
        <w:rPr>
          <w:rFonts w:cs="Times New Roman"/>
          <w:szCs w:val="26"/>
        </w:rPr>
        <w:t xml:space="preserve">: </w:t>
      </w:r>
      <w:r w:rsidR="00B669E2" w:rsidRPr="00CC65DE">
        <w:rPr>
          <w:b/>
          <w:bCs/>
          <w:szCs w:val="26"/>
        </w:rPr>
        <w:t>Research on solutions to enhance students’ active participation in physical training at People’s Police College II</w:t>
      </w:r>
      <w:r>
        <w:rPr>
          <w:szCs w:val="26"/>
        </w:rPr>
        <w:t>.</w:t>
      </w:r>
      <w:r w:rsidR="00A17D39" w:rsidRPr="00A17D39">
        <w:rPr>
          <w:noProof/>
          <w:sz w:val="24"/>
          <w:szCs w:val="20"/>
        </w:rPr>
        <w:t xml:space="preserve"> </w:t>
      </w:r>
    </w:p>
    <w:p w14:paraId="5886D669" w14:textId="69114944" w:rsidR="003877B6" w:rsidRDefault="00004567">
      <w:pPr>
        <w:spacing w:after="0" w:line="360" w:lineRule="auto"/>
        <w:rPr>
          <w:rFonts w:cs="Times New Roman"/>
          <w:szCs w:val="26"/>
        </w:rPr>
      </w:pPr>
      <w:r>
        <w:rPr>
          <w:rFonts w:cs="Times New Roman"/>
          <w:szCs w:val="26"/>
          <w:lang w:val="vi-VN"/>
        </w:rPr>
        <w:t>Ma</w:t>
      </w:r>
      <w:r>
        <w:rPr>
          <w:rFonts w:cs="Times New Roman"/>
          <w:szCs w:val="26"/>
        </w:rPr>
        <w:t>j</w:t>
      </w:r>
      <w:r>
        <w:rPr>
          <w:rFonts w:cs="Times New Roman"/>
          <w:szCs w:val="26"/>
          <w:lang w:val="vi-VN"/>
        </w:rPr>
        <w:t>or</w:t>
      </w:r>
      <w:r>
        <w:rPr>
          <w:rFonts w:cs="Times New Roman"/>
          <w:szCs w:val="26"/>
        </w:rPr>
        <w:t xml:space="preserve">: </w:t>
      </w:r>
      <w:r>
        <w:rPr>
          <w:szCs w:val="26"/>
        </w:rPr>
        <w:t>Education</w:t>
      </w:r>
      <w:r>
        <w:rPr>
          <w:szCs w:val="26"/>
        </w:rPr>
        <w:tab/>
      </w:r>
      <w:r w:rsidR="00CC65DE">
        <w:rPr>
          <w:szCs w:val="26"/>
        </w:rPr>
        <w:tab/>
      </w:r>
      <w:r w:rsidR="00CC65DE">
        <w:rPr>
          <w:szCs w:val="26"/>
        </w:rPr>
        <w:tab/>
      </w:r>
      <w:r>
        <w:rPr>
          <w:rFonts w:cs="Times New Roman"/>
          <w:szCs w:val="26"/>
        </w:rPr>
        <w:t>Major code: 9140101</w:t>
      </w:r>
    </w:p>
    <w:p w14:paraId="47DC5735" w14:textId="75FD6871" w:rsidR="003877B6" w:rsidRDefault="00004567">
      <w:pPr>
        <w:spacing w:after="0" w:line="360" w:lineRule="auto"/>
        <w:rPr>
          <w:rFonts w:cs="Times New Roman"/>
          <w:szCs w:val="26"/>
        </w:rPr>
      </w:pPr>
      <w:r>
        <w:rPr>
          <w:rFonts w:cs="Times New Roman"/>
          <w:szCs w:val="26"/>
          <w:lang w:val="vi-VN"/>
        </w:rPr>
        <w:t xml:space="preserve">PhD </w:t>
      </w:r>
      <w:r w:rsidR="00A17D39" w:rsidRPr="00A17D39">
        <w:rPr>
          <w:bCs/>
          <w:szCs w:val="26"/>
        </w:rPr>
        <w:t>Candidate</w:t>
      </w:r>
      <w:r>
        <w:rPr>
          <w:rFonts w:cs="Times New Roman"/>
          <w:szCs w:val="26"/>
        </w:rPr>
        <w:t xml:space="preserve">: Nguyen </w:t>
      </w:r>
      <w:r w:rsidR="005D05D2">
        <w:rPr>
          <w:rFonts w:cs="Times New Roman"/>
          <w:szCs w:val="26"/>
        </w:rPr>
        <w:t>Thanh Dung</w:t>
      </w:r>
    </w:p>
    <w:p w14:paraId="6B0A56A8" w14:textId="266B1451" w:rsidR="003877B6" w:rsidRDefault="00CC65DE">
      <w:pPr>
        <w:spacing w:after="0" w:line="360" w:lineRule="auto"/>
        <w:rPr>
          <w:rFonts w:cs="Times New Roman"/>
          <w:szCs w:val="26"/>
        </w:rPr>
      </w:pPr>
      <w:r>
        <w:rPr>
          <w:i/>
          <w:sz w:val="28"/>
          <w:szCs w:val="28"/>
        </w:rPr>
        <w:t>Advisors</w:t>
      </w:r>
      <w:r w:rsidR="00004567">
        <w:rPr>
          <w:rFonts w:cs="Times New Roman"/>
          <w:szCs w:val="26"/>
        </w:rPr>
        <w:t xml:space="preserve">: 1. </w:t>
      </w:r>
      <w:proofErr w:type="gramStart"/>
      <w:r w:rsidR="00004567">
        <w:rPr>
          <w:rFonts w:cs="Times New Roman"/>
          <w:szCs w:val="26"/>
        </w:rPr>
        <w:t>Prof.,Dr.</w:t>
      </w:r>
      <w:proofErr w:type="gramEnd"/>
      <w:r w:rsidR="00004567">
        <w:rPr>
          <w:rFonts w:cs="Times New Roman"/>
          <w:szCs w:val="26"/>
        </w:rPr>
        <w:t xml:space="preserve"> </w:t>
      </w:r>
      <w:r w:rsidR="00B669E2">
        <w:rPr>
          <w:rFonts w:cs="Times New Roman"/>
          <w:szCs w:val="26"/>
        </w:rPr>
        <w:t>Dang Ha Viet</w:t>
      </w:r>
    </w:p>
    <w:p w14:paraId="06AB5309" w14:textId="27B5A0B2" w:rsidR="003877B6" w:rsidRDefault="00004567">
      <w:pPr>
        <w:numPr>
          <w:ilvl w:val="0"/>
          <w:numId w:val="4"/>
        </w:numPr>
        <w:spacing w:after="0" w:line="360" w:lineRule="auto"/>
        <w:rPr>
          <w:rFonts w:cs="Times New Roman"/>
          <w:szCs w:val="26"/>
        </w:rPr>
      </w:pPr>
      <w:r>
        <w:rPr>
          <w:rFonts w:cs="Times New Roman"/>
          <w:szCs w:val="26"/>
        </w:rPr>
        <w:t xml:space="preserve">Dr. </w:t>
      </w:r>
      <w:r w:rsidR="00B669E2">
        <w:rPr>
          <w:rFonts w:cs="Times New Roman"/>
          <w:szCs w:val="26"/>
        </w:rPr>
        <w:t>Huynh Van Em</w:t>
      </w:r>
    </w:p>
    <w:p w14:paraId="759D383D" w14:textId="43726415" w:rsidR="003877B6" w:rsidRDefault="00004567">
      <w:pPr>
        <w:spacing w:line="340" w:lineRule="exact"/>
        <w:rPr>
          <w:szCs w:val="26"/>
        </w:rPr>
      </w:pPr>
      <w:r>
        <w:rPr>
          <w:rFonts w:cs="Times New Roman"/>
          <w:bCs/>
          <w:szCs w:val="26"/>
        </w:rPr>
        <w:t>Educational institution</w:t>
      </w:r>
      <w:r>
        <w:rPr>
          <w:rFonts w:cs="Times New Roman"/>
          <w:szCs w:val="26"/>
        </w:rPr>
        <w:t xml:space="preserve">: </w:t>
      </w:r>
      <w:r>
        <w:rPr>
          <w:szCs w:val="26"/>
        </w:rPr>
        <w:t xml:space="preserve">University </w:t>
      </w:r>
      <w:r w:rsidR="00CC65DE">
        <w:rPr>
          <w:szCs w:val="26"/>
        </w:rPr>
        <w:t>o</w:t>
      </w:r>
      <w:r>
        <w:rPr>
          <w:szCs w:val="26"/>
        </w:rPr>
        <w:t>f Sports</w:t>
      </w:r>
      <w:r w:rsidR="00B669E2">
        <w:rPr>
          <w:szCs w:val="26"/>
        </w:rPr>
        <w:t xml:space="preserve"> Ho Chi Minh City</w:t>
      </w:r>
    </w:p>
    <w:p w14:paraId="2B83704D" w14:textId="5B2410B3" w:rsidR="003877B6" w:rsidRDefault="00004567" w:rsidP="00CE6B69">
      <w:pPr>
        <w:spacing w:before="240" w:after="240" w:line="360" w:lineRule="auto"/>
        <w:jc w:val="center"/>
        <w:rPr>
          <w:rFonts w:cs="Times New Roman"/>
          <w:b/>
          <w:szCs w:val="28"/>
        </w:rPr>
      </w:pPr>
      <w:r>
        <w:rPr>
          <w:rFonts w:cs="Times New Roman"/>
          <w:b/>
          <w:szCs w:val="28"/>
        </w:rPr>
        <w:t>The new findings of the research</w:t>
      </w:r>
    </w:p>
    <w:p w14:paraId="6D55082D" w14:textId="77777777" w:rsidR="00B669E2" w:rsidRPr="00B669E2" w:rsidRDefault="00B669E2" w:rsidP="00CE6B69">
      <w:pPr>
        <w:numPr>
          <w:ilvl w:val="0"/>
          <w:numId w:val="7"/>
        </w:numPr>
        <w:tabs>
          <w:tab w:val="left" w:pos="425"/>
          <w:tab w:val="left" w:pos="520"/>
        </w:tabs>
        <w:spacing w:line="360" w:lineRule="auto"/>
        <w:ind w:hanging="720"/>
        <w:rPr>
          <w:rFonts w:cs="Times New Roman"/>
          <w:szCs w:val="28"/>
        </w:rPr>
      </w:pPr>
      <w:r w:rsidRPr="00B669E2">
        <w:rPr>
          <w:rFonts w:cs="Times New Roman"/>
          <w:b/>
          <w:bCs/>
          <w:szCs w:val="28"/>
        </w:rPr>
        <w:t>Development and validation of a measurement scale for active participation</w:t>
      </w:r>
    </w:p>
    <w:p w14:paraId="72279457" w14:textId="77777777" w:rsidR="00B669E2" w:rsidRPr="00B669E2" w:rsidRDefault="00B669E2" w:rsidP="00CE6B69">
      <w:pPr>
        <w:numPr>
          <w:ilvl w:val="1"/>
          <w:numId w:val="7"/>
        </w:numPr>
        <w:tabs>
          <w:tab w:val="clear" w:pos="1440"/>
          <w:tab w:val="num" w:pos="993"/>
        </w:tabs>
        <w:spacing w:line="360" w:lineRule="auto"/>
        <w:ind w:left="0" w:firstLine="720"/>
        <w:rPr>
          <w:rFonts w:cs="Times New Roman"/>
          <w:szCs w:val="28"/>
        </w:rPr>
      </w:pPr>
      <w:r w:rsidRPr="00B669E2">
        <w:rPr>
          <w:rFonts w:cs="Times New Roman"/>
          <w:szCs w:val="28"/>
        </w:rPr>
        <w:t>Synthesized 24 observational indicators across five dimensions: emotional expression, attention, willpower effort, behavior, and learning outcomes.</w:t>
      </w:r>
    </w:p>
    <w:p w14:paraId="7372C051" w14:textId="77777777" w:rsidR="00B669E2" w:rsidRPr="00B669E2" w:rsidRDefault="00B669E2" w:rsidP="00CE6B69">
      <w:pPr>
        <w:numPr>
          <w:ilvl w:val="1"/>
          <w:numId w:val="7"/>
        </w:numPr>
        <w:tabs>
          <w:tab w:val="clear" w:pos="1440"/>
          <w:tab w:val="num" w:pos="993"/>
        </w:tabs>
        <w:spacing w:line="360" w:lineRule="auto"/>
        <w:ind w:left="0" w:firstLine="720"/>
        <w:rPr>
          <w:rFonts w:cs="Times New Roman"/>
          <w:szCs w:val="28"/>
        </w:rPr>
      </w:pPr>
      <w:r w:rsidRPr="00B669E2">
        <w:rPr>
          <w:rFonts w:cs="Times New Roman"/>
          <w:szCs w:val="28"/>
        </w:rPr>
        <w:t>Verified internal consistency (Cronbach’s Alpha 0.821–0.906) and conducted exploratory factor analysis (KMO = 0.888; Bartlett’s Sig. = 0.000), grouping items into five distinct factors.</w:t>
      </w:r>
    </w:p>
    <w:p w14:paraId="1448E73A" w14:textId="77777777" w:rsidR="00B669E2" w:rsidRPr="00B669E2" w:rsidRDefault="00B669E2" w:rsidP="00CE6B69">
      <w:pPr>
        <w:numPr>
          <w:ilvl w:val="0"/>
          <w:numId w:val="7"/>
        </w:numPr>
        <w:tabs>
          <w:tab w:val="left" w:pos="425"/>
          <w:tab w:val="left" w:pos="520"/>
        </w:tabs>
        <w:spacing w:line="360" w:lineRule="auto"/>
        <w:ind w:hanging="720"/>
        <w:rPr>
          <w:rFonts w:cs="Times New Roman"/>
          <w:szCs w:val="28"/>
        </w:rPr>
      </w:pPr>
      <w:r w:rsidRPr="00B669E2">
        <w:rPr>
          <w:rFonts w:cs="Times New Roman"/>
          <w:b/>
          <w:bCs/>
          <w:szCs w:val="28"/>
        </w:rPr>
        <w:t>Assessment of current active participation status</w:t>
      </w:r>
    </w:p>
    <w:p w14:paraId="4BDB6307" w14:textId="77777777" w:rsidR="00B669E2" w:rsidRPr="00B669E2" w:rsidRDefault="00B669E2" w:rsidP="00CE6B69">
      <w:pPr>
        <w:numPr>
          <w:ilvl w:val="1"/>
          <w:numId w:val="7"/>
        </w:numPr>
        <w:tabs>
          <w:tab w:val="clear" w:pos="1440"/>
          <w:tab w:val="num" w:pos="993"/>
        </w:tabs>
        <w:spacing w:line="360" w:lineRule="auto"/>
        <w:ind w:left="0" w:firstLine="709"/>
        <w:rPr>
          <w:rFonts w:cs="Times New Roman"/>
          <w:szCs w:val="28"/>
        </w:rPr>
      </w:pPr>
      <w:r w:rsidRPr="00B669E2">
        <w:rPr>
          <w:rFonts w:cs="Times New Roman"/>
          <w:szCs w:val="28"/>
        </w:rPr>
        <w:t>Surveyed 400 cadets: overall active participation averaged 3.07/5; attention and willpower scored higher (mean 3.06–3.20), whereas behavior and learning outcomes were lower.</w:t>
      </w:r>
    </w:p>
    <w:p w14:paraId="3A72DDE8" w14:textId="77777777" w:rsidR="00B669E2" w:rsidRPr="00B669E2" w:rsidRDefault="00B669E2" w:rsidP="00CE6B69">
      <w:pPr>
        <w:numPr>
          <w:ilvl w:val="1"/>
          <w:numId w:val="7"/>
        </w:numPr>
        <w:tabs>
          <w:tab w:val="clear" w:pos="1440"/>
          <w:tab w:val="num" w:pos="993"/>
        </w:tabs>
        <w:spacing w:line="360" w:lineRule="auto"/>
        <w:ind w:left="0" w:firstLine="709"/>
        <w:rPr>
          <w:rFonts w:cs="Times New Roman"/>
          <w:szCs w:val="28"/>
        </w:rPr>
      </w:pPr>
      <w:r w:rsidRPr="00B669E2">
        <w:rPr>
          <w:rFonts w:cs="Times New Roman"/>
          <w:szCs w:val="28"/>
        </w:rPr>
        <w:t>Physical fitness classification: 63% met standards, 37% did not; coefficient of variation across fitness tests ranged 2.9–14.3%.</w:t>
      </w:r>
    </w:p>
    <w:p w14:paraId="63B7E95E" w14:textId="77777777" w:rsidR="00B669E2" w:rsidRPr="00B669E2" w:rsidRDefault="00B669E2" w:rsidP="00CE6B69">
      <w:pPr>
        <w:numPr>
          <w:ilvl w:val="0"/>
          <w:numId w:val="7"/>
        </w:numPr>
        <w:tabs>
          <w:tab w:val="left" w:pos="425"/>
          <w:tab w:val="left" w:pos="520"/>
        </w:tabs>
        <w:spacing w:line="360" w:lineRule="auto"/>
        <w:ind w:hanging="720"/>
        <w:rPr>
          <w:rFonts w:cs="Times New Roman"/>
          <w:szCs w:val="28"/>
        </w:rPr>
      </w:pPr>
      <w:r w:rsidRPr="00B669E2">
        <w:rPr>
          <w:rFonts w:cs="Times New Roman"/>
          <w:b/>
          <w:bCs/>
          <w:szCs w:val="28"/>
        </w:rPr>
        <w:t>Identification of influencing factors</w:t>
      </w:r>
    </w:p>
    <w:p w14:paraId="21809E0E" w14:textId="77777777" w:rsidR="00B669E2" w:rsidRPr="00B669E2" w:rsidRDefault="00B669E2" w:rsidP="00CE6B69">
      <w:pPr>
        <w:numPr>
          <w:ilvl w:val="1"/>
          <w:numId w:val="7"/>
        </w:numPr>
        <w:tabs>
          <w:tab w:val="clear" w:pos="1440"/>
          <w:tab w:val="num" w:pos="993"/>
        </w:tabs>
        <w:spacing w:line="360" w:lineRule="auto"/>
        <w:ind w:left="0" w:firstLine="720"/>
        <w:rPr>
          <w:rFonts w:cs="Times New Roman"/>
          <w:szCs w:val="28"/>
        </w:rPr>
      </w:pPr>
      <w:r w:rsidRPr="00B669E2">
        <w:rPr>
          <w:rFonts w:cs="Times New Roman"/>
          <w:szCs w:val="28"/>
        </w:rPr>
        <w:t>Multiple regression model with five predictors (emotional expression, attention, willpower, behavior, learning outcomes) achieved adjusted R² = 0.558.</w:t>
      </w:r>
    </w:p>
    <w:p w14:paraId="5E3C4FEF" w14:textId="77777777" w:rsidR="00B669E2" w:rsidRPr="00B669E2" w:rsidRDefault="00B669E2" w:rsidP="00CE6B69">
      <w:pPr>
        <w:numPr>
          <w:ilvl w:val="1"/>
          <w:numId w:val="7"/>
        </w:numPr>
        <w:tabs>
          <w:tab w:val="clear" w:pos="1440"/>
          <w:tab w:val="num" w:pos="993"/>
        </w:tabs>
        <w:spacing w:line="360" w:lineRule="auto"/>
        <w:ind w:left="0" w:firstLine="720"/>
        <w:rPr>
          <w:rFonts w:cs="Times New Roman"/>
          <w:szCs w:val="28"/>
        </w:rPr>
      </w:pPr>
      <w:r w:rsidRPr="00B669E2">
        <w:rPr>
          <w:rFonts w:cs="Times New Roman"/>
          <w:szCs w:val="28"/>
        </w:rPr>
        <w:lastRenderedPageBreak/>
        <w:t>Ranking of predictors by standardized beta: emotional expression (β=0.260), attention (β=0.205), willpower (β=0.083), behavior (β=0.072), learning outcomes (β=0.030).</w:t>
      </w:r>
    </w:p>
    <w:p w14:paraId="4AD35D4A" w14:textId="77777777" w:rsidR="00B669E2" w:rsidRPr="00B669E2" w:rsidRDefault="00B669E2" w:rsidP="00CE6B69">
      <w:pPr>
        <w:numPr>
          <w:ilvl w:val="0"/>
          <w:numId w:val="7"/>
        </w:numPr>
        <w:tabs>
          <w:tab w:val="left" w:pos="425"/>
          <w:tab w:val="left" w:pos="520"/>
        </w:tabs>
        <w:spacing w:line="360" w:lineRule="auto"/>
        <w:ind w:hanging="720"/>
        <w:rPr>
          <w:rFonts w:cs="Times New Roman"/>
          <w:szCs w:val="28"/>
        </w:rPr>
      </w:pPr>
      <w:r w:rsidRPr="00B669E2">
        <w:rPr>
          <w:rFonts w:cs="Times New Roman"/>
          <w:b/>
          <w:bCs/>
          <w:szCs w:val="28"/>
        </w:rPr>
        <w:t>Proposed nine targeted interventions</w:t>
      </w:r>
    </w:p>
    <w:p w14:paraId="29AEB514" w14:textId="77777777" w:rsidR="00B669E2" w:rsidRPr="00B669E2" w:rsidRDefault="00B669E2" w:rsidP="00CE6B69">
      <w:pPr>
        <w:numPr>
          <w:ilvl w:val="1"/>
          <w:numId w:val="7"/>
        </w:numPr>
        <w:tabs>
          <w:tab w:val="clear" w:pos="1440"/>
          <w:tab w:val="num" w:pos="993"/>
        </w:tabs>
        <w:spacing w:line="360" w:lineRule="auto"/>
        <w:ind w:left="0" w:firstLine="720"/>
        <w:rPr>
          <w:rFonts w:cs="Times New Roman"/>
          <w:szCs w:val="28"/>
        </w:rPr>
      </w:pPr>
      <w:r w:rsidRPr="00B669E2">
        <w:rPr>
          <w:rFonts w:cs="Times New Roman"/>
          <w:szCs w:val="28"/>
        </w:rPr>
        <w:t>Interventions include awareness campaigns, upgrading facilities, developing assistant instructors, designing tailored activities, enhancing instructor expertise, mobilizing institutional support, incentives and rewards, funding, and monitoring &amp; evaluation.</w:t>
      </w:r>
    </w:p>
    <w:p w14:paraId="2E6587E6" w14:textId="77777777" w:rsidR="00B669E2" w:rsidRPr="00B669E2" w:rsidRDefault="00B669E2" w:rsidP="00CE6B69">
      <w:pPr>
        <w:numPr>
          <w:ilvl w:val="1"/>
          <w:numId w:val="7"/>
        </w:numPr>
        <w:tabs>
          <w:tab w:val="clear" w:pos="1440"/>
          <w:tab w:val="num" w:pos="993"/>
        </w:tabs>
        <w:spacing w:line="360" w:lineRule="auto"/>
        <w:ind w:left="0" w:firstLine="720"/>
        <w:rPr>
          <w:rFonts w:cs="Times New Roman"/>
          <w:szCs w:val="28"/>
        </w:rPr>
      </w:pPr>
      <w:r w:rsidRPr="00B669E2">
        <w:rPr>
          <w:rFonts w:cs="Times New Roman"/>
          <w:szCs w:val="28"/>
        </w:rPr>
        <w:t>Verified reliability of solution set (overall Cronbach’s Alpha = 0.897) and item-level analysis.</w:t>
      </w:r>
    </w:p>
    <w:p w14:paraId="081B4EE9" w14:textId="77777777" w:rsidR="00B669E2" w:rsidRPr="00B669E2" w:rsidRDefault="00B669E2" w:rsidP="00CE6B69">
      <w:pPr>
        <w:numPr>
          <w:ilvl w:val="0"/>
          <w:numId w:val="7"/>
        </w:numPr>
        <w:tabs>
          <w:tab w:val="left" w:pos="425"/>
          <w:tab w:val="left" w:pos="520"/>
        </w:tabs>
        <w:spacing w:line="360" w:lineRule="auto"/>
        <w:ind w:hanging="720"/>
        <w:rPr>
          <w:rFonts w:cs="Times New Roman"/>
          <w:szCs w:val="28"/>
        </w:rPr>
      </w:pPr>
      <w:r w:rsidRPr="00B669E2">
        <w:rPr>
          <w:rFonts w:cs="Times New Roman"/>
          <w:b/>
          <w:bCs/>
          <w:szCs w:val="28"/>
        </w:rPr>
        <w:t>Pilot implementation and results evaluation</w:t>
      </w:r>
    </w:p>
    <w:p w14:paraId="1AAEF7A5" w14:textId="77777777" w:rsidR="00B669E2" w:rsidRPr="00B669E2" w:rsidRDefault="00B669E2" w:rsidP="00CE6B69">
      <w:pPr>
        <w:numPr>
          <w:ilvl w:val="1"/>
          <w:numId w:val="7"/>
        </w:numPr>
        <w:tabs>
          <w:tab w:val="clear" w:pos="1440"/>
          <w:tab w:val="num" w:pos="993"/>
        </w:tabs>
        <w:spacing w:line="360" w:lineRule="auto"/>
        <w:ind w:left="0" w:firstLine="720"/>
        <w:rPr>
          <w:rFonts w:cs="Times New Roman"/>
          <w:szCs w:val="28"/>
        </w:rPr>
      </w:pPr>
      <w:r w:rsidRPr="00B669E2">
        <w:rPr>
          <w:rFonts w:cs="Times New Roman"/>
          <w:szCs w:val="28"/>
        </w:rPr>
        <w:t>Experimental group (n=40) post-intervention showed significant improvements in fitness tests (standing long jump +9.6%; 100m run reduced by 3.0%; 1500m CV decreased from 2.6% to 4.7%; pull-ups +7.0%; all p≤0.05).</w:t>
      </w:r>
    </w:p>
    <w:p w14:paraId="455F34DB" w14:textId="77777777" w:rsidR="00B669E2" w:rsidRPr="00B669E2" w:rsidRDefault="00B669E2" w:rsidP="00CE6B69">
      <w:pPr>
        <w:numPr>
          <w:ilvl w:val="1"/>
          <w:numId w:val="7"/>
        </w:numPr>
        <w:tabs>
          <w:tab w:val="clear" w:pos="1440"/>
          <w:tab w:val="num" w:pos="993"/>
        </w:tabs>
        <w:spacing w:line="360" w:lineRule="auto"/>
        <w:ind w:left="0" w:firstLine="720"/>
        <w:rPr>
          <w:rFonts w:cs="Times New Roman"/>
          <w:szCs w:val="28"/>
        </w:rPr>
      </w:pPr>
      <w:r w:rsidRPr="00B669E2">
        <w:rPr>
          <w:rFonts w:cs="Times New Roman"/>
          <w:szCs w:val="28"/>
        </w:rPr>
        <w:t>Qualitative assessment indicated substantial increases in attention, willpower effort, and overall active participation (post-test means 3.30–3.45).</w:t>
      </w:r>
    </w:p>
    <w:p w14:paraId="61298276" w14:textId="26569854" w:rsidR="003877B6" w:rsidRDefault="00CE6B69" w:rsidP="00B669E2">
      <w:pPr>
        <w:tabs>
          <w:tab w:val="left" w:pos="425"/>
          <w:tab w:val="left" w:pos="520"/>
        </w:tabs>
        <w:spacing w:line="360" w:lineRule="auto"/>
        <w:ind w:left="5"/>
        <w:rPr>
          <w:rFonts w:cs="Times New Roman"/>
          <w:szCs w:val="28"/>
        </w:rPr>
      </w:pPr>
      <w:r>
        <w:rPr>
          <w:szCs w:val="28"/>
        </w:rPr>
        <w:tab/>
      </w:r>
      <w:r>
        <w:rPr>
          <w:szCs w:val="28"/>
        </w:rPr>
        <w:tab/>
      </w:r>
      <w:r w:rsidR="00004567">
        <w:rPr>
          <w:szCs w:val="28"/>
        </w:rPr>
        <w:t>The new contributions of the thesis have scientific and practical significance, contributing to specialized science, aiming to improve the quality of physical education for students.</w:t>
      </w:r>
    </w:p>
    <w:p w14:paraId="69501B76" w14:textId="251F6D1B" w:rsidR="00091D1A" w:rsidRPr="00B377EC" w:rsidRDefault="00091D1A" w:rsidP="00091D1A">
      <w:pPr>
        <w:widowControl w:val="0"/>
        <w:autoSpaceDE w:val="0"/>
        <w:autoSpaceDN w:val="0"/>
        <w:adjustRightInd w:val="0"/>
        <w:spacing w:after="0"/>
        <w:ind w:firstLine="720"/>
        <w:jc w:val="right"/>
        <w:rPr>
          <w:i/>
          <w:sz w:val="28"/>
          <w:szCs w:val="28"/>
        </w:rPr>
      </w:pPr>
      <w:r>
        <w:rPr>
          <w:i/>
          <w:sz w:val="28"/>
          <w:szCs w:val="28"/>
        </w:rPr>
        <w:t>Ho Chi Minh City</w:t>
      </w:r>
      <w:r w:rsidRPr="00B377EC">
        <w:rPr>
          <w:i/>
          <w:sz w:val="28"/>
          <w:szCs w:val="28"/>
        </w:rPr>
        <w:t xml:space="preserve">, </w:t>
      </w:r>
      <w:r>
        <w:rPr>
          <w:i/>
          <w:sz w:val="28"/>
          <w:szCs w:val="28"/>
        </w:rPr>
        <w:t>November 30</w:t>
      </w:r>
      <w:r w:rsidRPr="00C35384">
        <w:rPr>
          <w:i/>
          <w:sz w:val="28"/>
          <w:szCs w:val="28"/>
          <w:vertAlign w:val="superscript"/>
        </w:rPr>
        <w:t>th</w:t>
      </w:r>
      <w:r>
        <w:rPr>
          <w:i/>
          <w:sz w:val="28"/>
          <w:szCs w:val="28"/>
        </w:rPr>
        <w:t xml:space="preserve"> </w:t>
      </w:r>
      <w:r w:rsidRPr="00B377EC">
        <w:rPr>
          <w:i/>
          <w:sz w:val="28"/>
          <w:szCs w:val="28"/>
        </w:rPr>
        <w:t>20</w:t>
      </w:r>
      <w:r>
        <w:rPr>
          <w:i/>
          <w:sz w:val="28"/>
          <w:szCs w:val="28"/>
        </w:rPr>
        <w:t>2</w:t>
      </w:r>
      <w:r w:rsidRPr="00B377EC">
        <w:rPr>
          <w:i/>
          <w:sz w:val="28"/>
          <w:szCs w:val="28"/>
        </w:rPr>
        <w:t>5</w:t>
      </w:r>
    </w:p>
    <w:tbl>
      <w:tblPr>
        <w:tblW w:w="11261" w:type="dxa"/>
        <w:jc w:val="center"/>
        <w:tblLook w:val="04A0" w:firstRow="1" w:lastRow="0" w:firstColumn="1" w:lastColumn="0" w:noHBand="0" w:noVBand="1"/>
      </w:tblPr>
      <w:tblGrid>
        <w:gridCol w:w="3969"/>
        <w:gridCol w:w="3607"/>
        <w:gridCol w:w="3685"/>
      </w:tblGrid>
      <w:tr w:rsidR="00091D1A" w:rsidRPr="00F810A0" w14:paraId="136C318C" w14:textId="77777777" w:rsidTr="00091D1A">
        <w:trPr>
          <w:jc w:val="center"/>
        </w:trPr>
        <w:tc>
          <w:tcPr>
            <w:tcW w:w="3969" w:type="dxa"/>
            <w:shd w:val="clear" w:color="auto" w:fill="auto"/>
          </w:tcPr>
          <w:p w14:paraId="63988E8F" w14:textId="77777777" w:rsidR="00091D1A" w:rsidRDefault="00091D1A" w:rsidP="00091D1A">
            <w:pPr>
              <w:spacing w:after="0"/>
              <w:ind w:firstLine="425"/>
              <w:rPr>
                <w:b/>
                <w:szCs w:val="26"/>
              </w:rPr>
            </w:pPr>
            <w:r>
              <w:rPr>
                <w:b/>
                <w:szCs w:val="26"/>
              </w:rPr>
              <w:t>First Advisor</w:t>
            </w:r>
          </w:p>
          <w:p w14:paraId="55306440" w14:textId="77777777" w:rsidR="00091D1A" w:rsidRDefault="00091D1A" w:rsidP="00091D1A">
            <w:pPr>
              <w:spacing w:after="0"/>
              <w:ind w:firstLine="425"/>
              <w:rPr>
                <w:b/>
                <w:szCs w:val="26"/>
              </w:rPr>
            </w:pPr>
          </w:p>
          <w:p w14:paraId="7F349C02" w14:textId="77777777" w:rsidR="00091D1A" w:rsidRDefault="00091D1A" w:rsidP="00091D1A">
            <w:pPr>
              <w:spacing w:after="0"/>
              <w:ind w:firstLine="425"/>
              <w:rPr>
                <w:b/>
                <w:szCs w:val="26"/>
              </w:rPr>
            </w:pPr>
          </w:p>
          <w:p w14:paraId="0291222E" w14:textId="77777777" w:rsidR="00091D1A" w:rsidRDefault="00091D1A" w:rsidP="00091D1A">
            <w:pPr>
              <w:spacing w:after="0"/>
              <w:ind w:firstLine="425"/>
              <w:rPr>
                <w:b/>
                <w:szCs w:val="26"/>
              </w:rPr>
            </w:pPr>
          </w:p>
          <w:p w14:paraId="607F9C3E" w14:textId="77777777" w:rsidR="00091D1A" w:rsidRDefault="00091D1A" w:rsidP="00091D1A">
            <w:pPr>
              <w:spacing w:after="0"/>
              <w:ind w:firstLine="425"/>
              <w:rPr>
                <w:b/>
                <w:szCs w:val="26"/>
              </w:rPr>
            </w:pPr>
          </w:p>
          <w:p w14:paraId="413A5FA6" w14:textId="14D8E96C" w:rsidR="00091D1A" w:rsidRPr="00F810A0" w:rsidRDefault="00091D1A" w:rsidP="00091D1A">
            <w:pPr>
              <w:spacing w:after="0"/>
              <w:ind w:firstLine="425"/>
              <w:rPr>
                <w:b/>
                <w:szCs w:val="26"/>
              </w:rPr>
            </w:pPr>
          </w:p>
        </w:tc>
        <w:tc>
          <w:tcPr>
            <w:tcW w:w="3607" w:type="dxa"/>
            <w:shd w:val="clear" w:color="auto" w:fill="auto"/>
          </w:tcPr>
          <w:p w14:paraId="77743EB7" w14:textId="77777777" w:rsidR="00091D1A" w:rsidRPr="00F810A0" w:rsidRDefault="00091D1A" w:rsidP="00091D1A">
            <w:pPr>
              <w:spacing w:after="0"/>
              <w:ind w:firstLine="425"/>
              <w:jc w:val="center"/>
              <w:rPr>
                <w:b/>
                <w:szCs w:val="26"/>
              </w:rPr>
            </w:pPr>
            <w:r>
              <w:rPr>
                <w:b/>
                <w:szCs w:val="26"/>
              </w:rPr>
              <w:t>Second Advisor</w:t>
            </w:r>
          </w:p>
        </w:tc>
        <w:tc>
          <w:tcPr>
            <w:tcW w:w="3685" w:type="dxa"/>
            <w:shd w:val="clear" w:color="auto" w:fill="auto"/>
          </w:tcPr>
          <w:p w14:paraId="4196E366" w14:textId="77777777" w:rsidR="00091D1A" w:rsidRDefault="00091D1A" w:rsidP="00091D1A">
            <w:pPr>
              <w:spacing w:after="0"/>
              <w:jc w:val="center"/>
              <w:rPr>
                <w:b/>
                <w:szCs w:val="26"/>
              </w:rPr>
            </w:pPr>
            <w:r>
              <w:rPr>
                <w:b/>
                <w:szCs w:val="26"/>
              </w:rPr>
              <w:t>PhD. Candidate</w:t>
            </w:r>
          </w:p>
          <w:p w14:paraId="549E8FB4" w14:textId="77777777" w:rsidR="00091D1A" w:rsidRDefault="00091D1A" w:rsidP="00091D1A">
            <w:pPr>
              <w:spacing w:after="0"/>
              <w:jc w:val="center"/>
              <w:rPr>
                <w:b/>
                <w:szCs w:val="26"/>
              </w:rPr>
            </w:pPr>
          </w:p>
          <w:p w14:paraId="61FBC973" w14:textId="77777777" w:rsidR="00091D1A" w:rsidRPr="00F810A0" w:rsidRDefault="00091D1A" w:rsidP="00091D1A">
            <w:pPr>
              <w:spacing w:after="0"/>
              <w:jc w:val="center"/>
              <w:rPr>
                <w:b/>
                <w:szCs w:val="26"/>
              </w:rPr>
            </w:pPr>
          </w:p>
        </w:tc>
      </w:tr>
      <w:tr w:rsidR="00091D1A" w:rsidRPr="00F34BC0" w14:paraId="594D0A9A" w14:textId="77777777" w:rsidTr="00091D1A">
        <w:trPr>
          <w:trHeight w:val="734"/>
          <w:jc w:val="center"/>
        </w:trPr>
        <w:tc>
          <w:tcPr>
            <w:tcW w:w="3969" w:type="dxa"/>
            <w:shd w:val="clear" w:color="auto" w:fill="auto"/>
            <w:vAlign w:val="bottom"/>
          </w:tcPr>
          <w:p w14:paraId="38B5897F" w14:textId="60683783" w:rsidR="00091D1A" w:rsidRPr="00F34BC0" w:rsidRDefault="00091D1A" w:rsidP="005576EA">
            <w:pPr>
              <w:spacing w:after="120" w:line="360" w:lineRule="auto"/>
              <w:ind w:right="-54"/>
              <w:rPr>
                <w:b/>
              </w:rPr>
            </w:pPr>
            <w:r w:rsidRPr="00F34BC0">
              <w:rPr>
                <w:b/>
                <w:color w:val="000000"/>
              </w:rPr>
              <w:t xml:space="preserve">Associate Prof. PhD. </w:t>
            </w:r>
            <w:r>
              <w:rPr>
                <w:b/>
                <w:color w:val="000000"/>
              </w:rPr>
              <w:t>Dang Ha Viet</w:t>
            </w:r>
          </w:p>
        </w:tc>
        <w:tc>
          <w:tcPr>
            <w:tcW w:w="3607" w:type="dxa"/>
            <w:shd w:val="clear" w:color="auto" w:fill="auto"/>
            <w:vAlign w:val="bottom"/>
          </w:tcPr>
          <w:p w14:paraId="2768AB79" w14:textId="0B34613A" w:rsidR="00091D1A" w:rsidRPr="00F34BC0" w:rsidRDefault="00091D1A" w:rsidP="005576EA">
            <w:pPr>
              <w:spacing w:after="120" w:line="360" w:lineRule="auto"/>
              <w:jc w:val="center"/>
              <w:rPr>
                <w:b/>
              </w:rPr>
            </w:pPr>
            <w:r>
              <w:rPr>
                <w:b/>
                <w:color w:val="000000"/>
              </w:rPr>
              <w:t xml:space="preserve">  </w:t>
            </w:r>
            <w:r w:rsidRPr="00F34BC0">
              <w:rPr>
                <w:b/>
                <w:color w:val="000000"/>
              </w:rPr>
              <w:t xml:space="preserve">PhD. </w:t>
            </w:r>
            <w:r>
              <w:rPr>
                <w:b/>
                <w:color w:val="000000"/>
              </w:rPr>
              <w:t>Huynh Van Em</w:t>
            </w:r>
          </w:p>
        </w:tc>
        <w:tc>
          <w:tcPr>
            <w:tcW w:w="3685" w:type="dxa"/>
            <w:shd w:val="clear" w:color="auto" w:fill="auto"/>
            <w:vAlign w:val="bottom"/>
          </w:tcPr>
          <w:p w14:paraId="75870EBB" w14:textId="2D7DC534" w:rsidR="00091D1A" w:rsidRPr="00F34BC0" w:rsidRDefault="00091D1A" w:rsidP="005576EA">
            <w:pPr>
              <w:spacing w:after="120" w:line="360" w:lineRule="auto"/>
              <w:jc w:val="center"/>
              <w:rPr>
                <w:b/>
              </w:rPr>
            </w:pPr>
            <w:r>
              <w:rPr>
                <w:b/>
              </w:rPr>
              <w:t xml:space="preserve">MA. </w:t>
            </w:r>
            <w:r w:rsidR="00E567AB">
              <w:rPr>
                <w:b/>
              </w:rPr>
              <w:t>Nguyen Thanh Dung</w:t>
            </w:r>
          </w:p>
        </w:tc>
      </w:tr>
    </w:tbl>
    <w:p w14:paraId="5A9D07C2" w14:textId="1A99D65C" w:rsidR="003877B6" w:rsidRDefault="003877B6" w:rsidP="00091D1A">
      <w:pPr>
        <w:spacing w:after="0" w:line="360" w:lineRule="auto"/>
        <w:ind w:left="4320" w:firstLine="720"/>
        <w:jc w:val="center"/>
        <w:rPr>
          <w:rFonts w:cs="Times New Roman"/>
          <w:b/>
          <w:bCs/>
          <w:szCs w:val="24"/>
          <w:lang w:eastAsia="en-US"/>
        </w:rPr>
      </w:pPr>
    </w:p>
    <w:sectPr w:rsidR="003877B6">
      <w:footerReference w:type="even" r:id="rId8"/>
      <w:footerReference w:type="default" r:id="rId9"/>
      <w:pgSz w:w="11907" w:h="16840"/>
      <w:pgMar w:top="1021" w:right="1134" w:bottom="1021" w:left="1701" w:header="720" w:footer="43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F603F" w14:textId="77777777" w:rsidR="00997BD8" w:rsidRDefault="00997BD8">
      <w:r>
        <w:separator/>
      </w:r>
    </w:p>
  </w:endnote>
  <w:endnote w:type="continuationSeparator" w:id="0">
    <w:p w14:paraId="022374DB" w14:textId="77777777" w:rsidR="00997BD8" w:rsidRDefault="00997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nCentury Schoolbook">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3AE3" w14:textId="77777777" w:rsidR="003877B6" w:rsidRDefault="003877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997467"/>
    </w:sdtPr>
    <w:sdtEndPr>
      <w:rPr>
        <w:sz w:val="24"/>
        <w:szCs w:val="24"/>
      </w:rPr>
    </w:sdtEndPr>
    <w:sdtContent>
      <w:p w14:paraId="627A02EE" w14:textId="77777777" w:rsidR="003877B6" w:rsidRDefault="003877B6">
        <w:pPr>
          <w:pStyle w:val="Footer"/>
          <w:jc w:val="right"/>
        </w:pPr>
      </w:p>
      <w:p w14:paraId="7DCF6077" w14:textId="5AC1E0F6" w:rsidR="003877B6" w:rsidRDefault="00997BD8">
        <w:pPr>
          <w:pStyle w:val="Footer"/>
          <w:jc w:val="right"/>
          <w:rPr>
            <w:sz w:val="24"/>
            <w:szCs w:val="24"/>
          </w:rPr>
        </w:pPr>
      </w:p>
    </w:sdtContent>
  </w:sdt>
  <w:p w14:paraId="17B4A6AD" w14:textId="77777777" w:rsidR="003877B6" w:rsidRDefault="003877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E2DB2" w14:textId="77777777" w:rsidR="00997BD8" w:rsidRDefault="00997BD8">
      <w:pPr>
        <w:spacing w:after="0"/>
      </w:pPr>
      <w:r>
        <w:separator/>
      </w:r>
    </w:p>
  </w:footnote>
  <w:footnote w:type="continuationSeparator" w:id="0">
    <w:p w14:paraId="79F51C28" w14:textId="77777777" w:rsidR="00997BD8" w:rsidRDefault="00997B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6BA6"/>
    <w:multiLevelType w:val="multilevel"/>
    <w:tmpl w:val="091CEF02"/>
    <w:lvl w:ilvl="0">
      <w:start w:val="1"/>
      <w:numFmt w:val="decimal"/>
      <w:lvlText w:val="%1."/>
      <w:lvlJc w:val="left"/>
      <w:pPr>
        <w:tabs>
          <w:tab w:val="num" w:pos="720"/>
        </w:tabs>
        <w:ind w:left="720" w:hanging="360"/>
      </w:pPr>
      <w:rPr>
        <w:b/>
        <w:bCs/>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992FB"/>
    <w:multiLevelType w:val="singleLevel"/>
    <w:tmpl w:val="0CA992FB"/>
    <w:lvl w:ilvl="0">
      <w:start w:val="2"/>
      <w:numFmt w:val="decimal"/>
      <w:suff w:val="space"/>
      <w:lvlText w:val="%1."/>
      <w:lvlJc w:val="left"/>
      <w:pPr>
        <w:ind w:left="1305" w:firstLine="0"/>
      </w:pPr>
    </w:lvl>
  </w:abstractNum>
  <w:abstractNum w:abstractNumId="2" w15:restartNumberingAfterBreak="0">
    <w:nsid w:val="0F526C55"/>
    <w:multiLevelType w:val="hybridMultilevel"/>
    <w:tmpl w:val="8CB09E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6C5D91"/>
    <w:multiLevelType w:val="multilevel"/>
    <w:tmpl w:val="F59053FC"/>
    <w:lvl w:ilvl="0">
      <w:start w:val="1"/>
      <w:numFmt w:val="decimal"/>
      <w:lvlText w:val="%1."/>
      <w:lvlJc w:val="left"/>
      <w:pPr>
        <w:tabs>
          <w:tab w:val="num" w:pos="720"/>
        </w:tabs>
        <w:ind w:left="720" w:hanging="360"/>
      </w:pPr>
      <w:rPr>
        <w:b/>
        <w:bCs/>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463DB4"/>
    <w:multiLevelType w:val="multilevel"/>
    <w:tmpl w:val="19463DB4"/>
    <w:lvl w:ilvl="0">
      <w:start w:val="1"/>
      <w:numFmt w:val="lowerLetter"/>
      <w:pStyle w:val="ListBullet"/>
      <w:lvlText w:val="%1."/>
      <w:lvlJc w:val="left"/>
      <w:pPr>
        <w:tabs>
          <w:tab w:val="left" w:pos="567"/>
        </w:tabs>
        <w:ind w:left="851" w:hanging="284"/>
      </w:pPr>
      <w:rPr>
        <w:rFonts w:ascii=".VnCentury Schoolbook" w:hAnsi=".VnCentury Schoolbook" w:hint="default"/>
        <w:b w:val="0"/>
        <w:i w:val="0"/>
        <w:sz w:val="24"/>
      </w:rPr>
    </w:lvl>
    <w:lvl w:ilvl="1">
      <w:start w:val="1"/>
      <w:numFmt w:val="lowerLetter"/>
      <w:lvlText w:val="%2."/>
      <w:lvlJc w:val="left"/>
      <w:pPr>
        <w:tabs>
          <w:tab w:val="left" w:pos="567"/>
        </w:tabs>
        <w:ind w:left="851" w:hanging="284"/>
      </w:pPr>
      <w:rPr>
        <w:rFonts w:ascii="Times New Roman" w:hAnsi="Times New Roman" w:hint="default"/>
        <w:b w:val="0"/>
        <w:i w:val="0"/>
        <w:sz w:val="26"/>
        <w:szCs w:val="26"/>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EA6683F"/>
    <w:multiLevelType w:val="singleLevel"/>
    <w:tmpl w:val="3EA6683F"/>
    <w:lvl w:ilvl="0">
      <w:start w:val="1"/>
      <w:numFmt w:val="decimal"/>
      <w:lvlText w:val="%1."/>
      <w:lvlJc w:val="left"/>
      <w:pPr>
        <w:tabs>
          <w:tab w:val="left" w:pos="425"/>
        </w:tabs>
        <w:ind w:left="425" w:hanging="425"/>
      </w:pPr>
      <w:rPr>
        <w:rFonts w:hint="default"/>
      </w:rPr>
    </w:lvl>
  </w:abstractNum>
  <w:abstractNum w:abstractNumId="6" w15:restartNumberingAfterBreak="0">
    <w:nsid w:val="79784B5B"/>
    <w:multiLevelType w:val="multilevel"/>
    <w:tmpl w:val="F542A586"/>
    <w:lvl w:ilvl="0">
      <w:start w:val="1"/>
      <w:numFmt w:val="decimal"/>
      <w:pStyle w:val="Heading1"/>
      <w:suff w:val="space"/>
      <w:lvlText w:val="Chapter %1"/>
      <w:lvlJc w:val="left"/>
      <w:pPr>
        <w:ind w:left="3686"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7E5F6222"/>
    <w:multiLevelType w:val="singleLevel"/>
    <w:tmpl w:val="7E5F6222"/>
    <w:lvl w:ilvl="0">
      <w:start w:val="1"/>
      <w:numFmt w:val="decimal"/>
      <w:lvlText w:val="%1."/>
      <w:lvlJc w:val="left"/>
      <w:pPr>
        <w:tabs>
          <w:tab w:val="left" w:pos="425"/>
        </w:tabs>
        <w:ind w:left="425" w:hanging="425"/>
      </w:pPr>
      <w:rPr>
        <w:rFonts w:hint="default"/>
      </w:rPr>
    </w:lvl>
  </w:abstractNum>
  <w:num w:numId="1">
    <w:abstractNumId w:val="6"/>
  </w:num>
  <w:num w:numId="2">
    <w:abstractNumId w:val="4"/>
  </w:num>
  <w:num w:numId="3">
    <w:abstractNumId w:val="7"/>
  </w:num>
  <w:num w:numId="4">
    <w:abstractNumId w:val="1"/>
  </w:num>
  <w:num w:numId="5">
    <w:abstractNumId w:val="5"/>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hesis&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x2zzvfw0s2eqe2daa5reaywr5aafrfr00x&quot;&gt;My EndNote Library 20160919&lt;record-ids&gt;&lt;item&gt;91&lt;/item&gt;&lt;item&gt;699&lt;/item&gt;&lt;item&gt;700&lt;/item&gt;&lt;item&gt;701&lt;/item&gt;&lt;item&gt;702&lt;/item&gt;&lt;item&gt;703&lt;/item&gt;&lt;item&gt;704&lt;/item&gt;&lt;/record-ids&gt;&lt;/item&gt;&lt;/Libraries&gt;"/>
  </w:docVars>
  <w:rsids>
    <w:rsidRoot w:val="00330213"/>
    <w:rsid w:val="000008AB"/>
    <w:rsid w:val="000018B5"/>
    <w:rsid w:val="00004567"/>
    <w:rsid w:val="000051D3"/>
    <w:rsid w:val="0000614C"/>
    <w:rsid w:val="0001108F"/>
    <w:rsid w:val="00012237"/>
    <w:rsid w:val="00012838"/>
    <w:rsid w:val="00012D21"/>
    <w:rsid w:val="00014718"/>
    <w:rsid w:val="00016ABE"/>
    <w:rsid w:val="00022B97"/>
    <w:rsid w:val="00023A10"/>
    <w:rsid w:val="00025DAF"/>
    <w:rsid w:val="00027762"/>
    <w:rsid w:val="00027B43"/>
    <w:rsid w:val="00030EBD"/>
    <w:rsid w:val="000312DE"/>
    <w:rsid w:val="00031388"/>
    <w:rsid w:val="0003261B"/>
    <w:rsid w:val="0003514B"/>
    <w:rsid w:val="000426A7"/>
    <w:rsid w:val="00043212"/>
    <w:rsid w:val="00044D3A"/>
    <w:rsid w:val="000463AE"/>
    <w:rsid w:val="000479E5"/>
    <w:rsid w:val="00047B03"/>
    <w:rsid w:val="00054C4C"/>
    <w:rsid w:val="00054DD3"/>
    <w:rsid w:val="00056C99"/>
    <w:rsid w:val="00057968"/>
    <w:rsid w:val="00060BDF"/>
    <w:rsid w:val="00061BC6"/>
    <w:rsid w:val="00063B01"/>
    <w:rsid w:val="000648BC"/>
    <w:rsid w:val="00064BDD"/>
    <w:rsid w:val="000704E8"/>
    <w:rsid w:val="00071E0A"/>
    <w:rsid w:val="00073DF7"/>
    <w:rsid w:val="0007502E"/>
    <w:rsid w:val="000816FC"/>
    <w:rsid w:val="00082158"/>
    <w:rsid w:val="0008304A"/>
    <w:rsid w:val="000854C6"/>
    <w:rsid w:val="000854D0"/>
    <w:rsid w:val="00085B18"/>
    <w:rsid w:val="000904C5"/>
    <w:rsid w:val="00091D1A"/>
    <w:rsid w:val="000940DD"/>
    <w:rsid w:val="000975D2"/>
    <w:rsid w:val="000A208F"/>
    <w:rsid w:val="000A4C05"/>
    <w:rsid w:val="000A5A49"/>
    <w:rsid w:val="000A7AD0"/>
    <w:rsid w:val="000B1261"/>
    <w:rsid w:val="000B12CF"/>
    <w:rsid w:val="000C0008"/>
    <w:rsid w:val="000C027E"/>
    <w:rsid w:val="000C0C3E"/>
    <w:rsid w:val="000C692A"/>
    <w:rsid w:val="000D00F8"/>
    <w:rsid w:val="000D0F0F"/>
    <w:rsid w:val="000D0F1B"/>
    <w:rsid w:val="000D11A6"/>
    <w:rsid w:val="000D3EBA"/>
    <w:rsid w:val="000D4D63"/>
    <w:rsid w:val="000D69AC"/>
    <w:rsid w:val="000D7D66"/>
    <w:rsid w:val="000F0044"/>
    <w:rsid w:val="000F3062"/>
    <w:rsid w:val="000F3523"/>
    <w:rsid w:val="000F3C60"/>
    <w:rsid w:val="000F5C07"/>
    <w:rsid w:val="000F64A5"/>
    <w:rsid w:val="001020BF"/>
    <w:rsid w:val="00103FF5"/>
    <w:rsid w:val="001042F8"/>
    <w:rsid w:val="00104346"/>
    <w:rsid w:val="00105FD3"/>
    <w:rsid w:val="00106DBB"/>
    <w:rsid w:val="001112CD"/>
    <w:rsid w:val="00115BDA"/>
    <w:rsid w:val="0011607F"/>
    <w:rsid w:val="001166C6"/>
    <w:rsid w:val="0011723C"/>
    <w:rsid w:val="0011790B"/>
    <w:rsid w:val="00117DBD"/>
    <w:rsid w:val="00120496"/>
    <w:rsid w:val="00120B23"/>
    <w:rsid w:val="001210A0"/>
    <w:rsid w:val="001263BD"/>
    <w:rsid w:val="0012641B"/>
    <w:rsid w:val="001307E5"/>
    <w:rsid w:val="00134394"/>
    <w:rsid w:val="001356B2"/>
    <w:rsid w:val="00135E1F"/>
    <w:rsid w:val="00135EF5"/>
    <w:rsid w:val="00142A50"/>
    <w:rsid w:val="00142F3D"/>
    <w:rsid w:val="00143CF7"/>
    <w:rsid w:val="001441F4"/>
    <w:rsid w:val="00144BA3"/>
    <w:rsid w:val="001459B8"/>
    <w:rsid w:val="001508E9"/>
    <w:rsid w:val="00150B86"/>
    <w:rsid w:val="00154CE0"/>
    <w:rsid w:val="001576CF"/>
    <w:rsid w:val="00160C68"/>
    <w:rsid w:val="00163733"/>
    <w:rsid w:val="0017001E"/>
    <w:rsid w:val="00173038"/>
    <w:rsid w:val="00173AF1"/>
    <w:rsid w:val="00175AF8"/>
    <w:rsid w:val="001763E7"/>
    <w:rsid w:val="00176B75"/>
    <w:rsid w:val="00176F5A"/>
    <w:rsid w:val="00180286"/>
    <w:rsid w:val="001810A7"/>
    <w:rsid w:val="00181F89"/>
    <w:rsid w:val="001900EB"/>
    <w:rsid w:val="00191748"/>
    <w:rsid w:val="0019433C"/>
    <w:rsid w:val="001948AE"/>
    <w:rsid w:val="0019528E"/>
    <w:rsid w:val="0019757C"/>
    <w:rsid w:val="001A0192"/>
    <w:rsid w:val="001A0415"/>
    <w:rsid w:val="001A1086"/>
    <w:rsid w:val="001A11CD"/>
    <w:rsid w:val="001A1782"/>
    <w:rsid w:val="001A2383"/>
    <w:rsid w:val="001A6CAB"/>
    <w:rsid w:val="001A7433"/>
    <w:rsid w:val="001B0655"/>
    <w:rsid w:val="001B2947"/>
    <w:rsid w:val="001B3191"/>
    <w:rsid w:val="001B3988"/>
    <w:rsid w:val="001B4B9A"/>
    <w:rsid w:val="001B4ECB"/>
    <w:rsid w:val="001B5741"/>
    <w:rsid w:val="001B5DE0"/>
    <w:rsid w:val="001B632A"/>
    <w:rsid w:val="001B6F47"/>
    <w:rsid w:val="001C2565"/>
    <w:rsid w:val="001C2685"/>
    <w:rsid w:val="001C29FB"/>
    <w:rsid w:val="001C51CA"/>
    <w:rsid w:val="001C5C11"/>
    <w:rsid w:val="001D00BB"/>
    <w:rsid w:val="001D2803"/>
    <w:rsid w:val="001D2C45"/>
    <w:rsid w:val="001D2E6E"/>
    <w:rsid w:val="001D3586"/>
    <w:rsid w:val="001D5361"/>
    <w:rsid w:val="001D5C96"/>
    <w:rsid w:val="001D5FD6"/>
    <w:rsid w:val="001D61CA"/>
    <w:rsid w:val="001D6364"/>
    <w:rsid w:val="001D63ED"/>
    <w:rsid w:val="001D71DA"/>
    <w:rsid w:val="001E31FD"/>
    <w:rsid w:val="001E3FAB"/>
    <w:rsid w:val="001E5296"/>
    <w:rsid w:val="001E532B"/>
    <w:rsid w:val="001E596A"/>
    <w:rsid w:val="001F08B4"/>
    <w:rsid w:val="001F0A7E"/>
    <w:rsid w:val="001F2F7F"/>
    <w:rsid w:val="001F325B"/>
    <w:rsid w:val="001F60B7"/>
    <w:rsid w:val="001F70A9"/>
    <w:rsid w:val="0020031D"/>
    <w:rsid w:val="00204082"/>
    <w:rsid w:val="00210411"/>
    <w:rsid w:val="00211590"/>
    <w:rsid w:val="00212072"/>
    <w:rsid w:val="00214DAF"/>
    <w:rsid w:val="00216618"/>
    <w:rsid w:val="00222196"/>
    <w:rsid w:val="0022331E"/>
    <w:rsid w:val="00225B6C"/>
    <w:rsid w:val="00227015"/>
    <w:rsid w:val="0022762B"/>
    <w:rsid w:val="0023245C"/>
    <w:rsid w:val="0023394F"/>
    <w:rsid w:val="00236B4E"/>
    <w:rsid w:val="002371AF"/>
    <w:rsid w:val="00240351"/>
    <w:rsid w:val="002449FA"/>
    <w:rsid w:val="002451D7"/>
    <w:rsid w:val="0025314B"/>
    <w:rsid w:val="002543EC"/>
    <w:rsid w:val="00255C9D"/>
    <w:rsid w:val="0025639A"/>
    <w:rsid w:val="002629C8"/>
    <w:rsid w:val="00264C13"/>
    <w:rsid w:val="002652C8"/>
    <w:rsid w:val="00267536"/>
    <w:rsid w:val="002705D7"/>
    <w:rsid w:val="0027133D"/>
    <w:rsid w:val="00271E3A"/>
    <w:rsid w:val="00275473"/>
    <w:rsid w:val="002765EF"/>
    <w:rsid w:val="00277747"/>
    <w:rsid w:val="00277D10"/>
    <w:rsid w:val="00280D8F"/>
    <w:rsid w:val="00282556"/>
    <w:rsid w:val="00290D9A"/>
    <w:rsid w:val="00291450"/>
    <w:rsid w:val="00294900"/>
    <w:rsid w:val="002954AF"/>
    <w:rsid w:val="00297616"/>
    <w:rsid w:val="002A1FA3"/>
    <w:rsid w:val="002A26BF"/>
    <w:rsid w:val="002A2890"/>
    <w:rsid w:val="002A3316"/>
    <w:rsid w:val="002A44D2"/>
    <w:rsid w:val="002A45DE"/>
    <w:rsid w:val="002B0916"/>
    <w:rsid w:val="002B0BF6"/>
    <w:rsid w:val="002B0C1D"/>
    <w:rsid w:val="002B0F45"/>
    <w:rsid w:val="002B13AF"/>
    <w:rsid w:val="002B1DC8"/>
    <w:rsid w:val="002B270D"/>
    <w:rsid w:val="002B321E"/>
    <w:rsid w:val="002B3F7C"/>
    <w:rsid w:val="002B54D4"/>
    <w:rsid w:val="002B5927"/>
    <w:rsid w:val="002B7991"/>
    <w:rsid w:val="002C0129"/>
    <w:rsid w:val="002C23DC"/>
    <w:rsid w:val="002C25C8"/>
    <w:rsid w:val="002C2603"/>
    <w:rsid w:val="002C2B43"/>
    <w:rsid w:val="002C3F82"/>
    <w:rsid w:val="002D03DE"/>
    <w:rsid w:val="002D0DBF"/>
    <w:rsid w:val="002D16AC"/>
    <w:rsid w:val="002D1AF2"/>
    <w:rsid w:val="002D29F6"/>
    <w:rsid w:val="002D41F4"/>
    <w:rsid w:val="002D4CA3"/>
    <w:rsid w:val="002D52A4"/>
    <w:rsid w:val="002D6647"/>
    <w:rsid w:val="002D748D"/>
    <w:rsid w:val="002D7AAC"/>
    <w:rsid w:val="002D7F21"/>
    <w:rsid w:val="002E6522"/>
    <w:rsid w:val="002F1040"/>
    <w:rsid w:val="002F433C"/>
    <w:rsid w:val="002F57A0"/>
    <w:rsid w:val="002F5CDF"/>
    <w:rsid w:val="002F5F7B"/>
    <w:rsid w:val="00300F3F"/>
    <w:rsid w:val="00301AA4"/>
    <w:rsid w:val="003022DC"/>
    <w:rsid w:val="0030556F"/>
    <w:rsid w:val="003059E4"/>
    <w:rsid w:val="003076D1"/>
    <w:rsid w:val="003106BD"/>
    <w:rsid w:val="00312534"/>
    <w:rsid w:val="00313A4A"/>
    <w:rsid w:val="00313D7C"/>
    <w:rsid w:val="003148B7"/>
    <w:rsid w:val="003148D8"/>
    <w:rsid w:val="003177E2"/>
    <w:rsid w:val="00321E3C"/>
    <w:rsid w:val="003233D7"/>
    <w:rsid w:val="003236C6"/>
    <w:rsid w:val="00323F95"/>
    <w:rsid w:val="003243E2"/>
    <w:rsid w:val="003246A6"/>
    <w:rsid w:val="003263C7"/>
    <w:rsid w:val="003276D4"/>
    <w:rsid w:val="00330213"/>
    <w:rsid w:val="00333147"/>
    <w:rsid w:val="003332B9"/>
    <w:rsid w:val="003339F3"/>
    <w:rsid w:val="00334E28"/>
    <w:rsid w:val="00341C08"/>
    <w:rsid w:val="003428D5"/>
    <w:rsid w:val="0034588A"/>
    <w:rsid w:val="00345A7E"/>
    <w:rsid w:val="00347CE9"/>
    <w:rsid w:val="00351913"/>
    <w:rsid w:val="003522DF"/>
    <w:rsid w:val="00352CD1"/>
    <w:rsid w:val="003541E2"/>
    <w:rsid w:val="00354510"/>
    <w:rsid w:val="003577CA"/>
    <w:rsid w:val="003613A9"/>
    <w:rsid w:val="00362400"/>
    <w:rsid w:val="00362576"/>
    <w:rsid w:val="003634C1"/>
    <w:rsid w:val="00364FCF"/>
    <w:rsid w:val="003711F9"/>
    <w:rsid w:val="003719A2"/>
    <w:rsid w:val="00372E93"/>
    <w:rsid w:val="00373033"/>
    <w:rsid w:val="00373147"/>
    <w:rsid w:val="00374F94"/>
    <w:rsid w:val="00375611"/>
    <w:rsid w:val="00375C3D"/>
    <w:rsid w:val="00380E88"/>
    <w:rsid w:val="003815A0"/>
    <w:rsid w:val="0038240B"/>
    <w:rsid w:val="00382A9D"/>
    <w:rsid w:val="00383866"/>
    <w:rsid w:val="00383D5E"/>
    <w:rsid w:val="003842EF"/>
    <w:rsid w:val="00385096"/>
    <w:rsid w:val="00386D2F"/>
    <w:rsid w:val="003877B6"/>
    <w:rsid w:val="003949FB"/>
    <w:rsid w:val="003A04FA"/>
    <w:rsid w:val="003A28E2"/>
    <w:rsid w:val="003A3954"/>
    <w:rsid w:val="003A3FD1"/>
    <w:rsid w:val="003A6321"/>
    <w:rsid w:val="003A6B2A"/>
    <w:rsid w:val="003B0CEE"/>
    <w:rsid w:val="003B1A72"/>
    <w:rsid w:val="003B2499"/>
    <w:rsid w:val="003B34A5"/>
    <w:rsid w:val="003B5718"/>
    <w:rsid w:val="003B5AAD"/>
    <w:rsid w:val="003C0D7A"/>
    <w:rsid w:val="003C2791"/>
    <w:rsid w:val="003C286A"/>
    <w:rsid w:val="003C2D9E"/>
    <w:rsid w:val="003C4783"/>
    <w:rsid w:val="003C4F06"/>
    <w:rsid w:val="003C67EA"/>
    <w:rsid w:val="003D14EA"/>
    <w:rsid w:val="003D1AE7"/>
    <w:rsid w:val="003D2F1B"/>
    <w:rsid w:val="003D38A3"/>
    <w:rsid w:val="003D4C41"/>
    <w:rsid w:val="003D4E73"/>
    <w:rsid w:val="003D670E"/>
    <w:rsid w:val="003D697D"/>
    <w:rsid w:val="003D7752"/>
    <w:rsid w:val="003E0969"/>
    <w:rsid w:val="003E12A6"/>
    <w:rsid w:val="003E1ABB"/>
    <w:rsid w:val="003E396E"/>
    <w:rsid w:val="003E4857"/>
    <w:rsid w:val="003E52A8"/>
    <w:rsid w:val="003E65D1"/>
    <w:rsid w:val="003E6AC0"/>
    <w:rsid w:val="003E74E7"/>
    <w:rsid w:val="003F0004"/>
    <w:rsid w:val="003F1147"/>
    <w:rsid w:val="003F1557"/>
    <w:rsid w:val="003F1F85"/>
    <w:rsid w:val="003F2E1A"/>
    <w:rsid w:val="003F4523"/>
    <w:rsid w:val="003F73D6"/>
    <w:rsid w:val="003F76C5"/>
    <w:rsid w:val="004007C6"/>
    <w:rsid w:val="00400EB5"/>
    <w:rsid w:val="00402EEE"/>
    <w:rsid w:val="0040484D"/>
    <w:rsid w:val="0042093F"/>
    <w:rsid w:val="004226C6"/>
    <w:rsid w:val="0042278C"/>
    <w:rsid w:val="00422CE4"/>
    <w:rsid w:val="00423E35"/>
    <w:rsid w:val="00424168"/>
    <w:rsid w:val="0042523C"/>
    <w:rsid w:val="0042621A"/>
    <w:rsid w:val="004269B4"/>
    <w:rsid w:val="00427A15"/>
    <w:rsid w:val="0043084B"/>
    <w:rsid w:val="004312FE"/>
    <w:rsid w:val="004319FA"/>
    <w:rsid w:val="00432D56"/>
    <w:rsid w:val="00432DF6"/>
    <w:rsid w:val="00432F48"/>
    <w:rsid w:val="00433B66"/>
    <w:rsid w:val="00440E35"/>
    <w:rsid w:val="00441067"/>
    <w:rsid w:val="00442ADD"/>
    <w:rsid w:val="00444913"/>
    <w:rsid w:val="00445E73"/>
    <w:rsid w:val="004500EB"/>
    <w:rsid w:val="004531DC"/>
    <w:rsid w:val="004539F4"/>
    <w:rsid w:val="004574A6"/>
    <w:rsid w:val="00457E58"/>
    <w:rsid w:val="004613D6"/>
    <w:rsid w:val="00463852"/>
    <w:rsid w:val="00463BB9"/>
    <w:rsid w:val="00465919"/>
    <w:rsid w:val="00466586"/>
    <w:rsid w:val="00470111"/>
    <w:rsid w:val="00470F61"/>
    <w:rsid w:val="00473920"/>
    <w:rsid w:val="00473C4C"/>
    <w:rsid w:val="0047626D"/>
    <w:rsid w:val="00477D05"/>
    <w:rsid w:val="00480746"/>
    <w:rsid w:val="0048292C"/>
    <w:rsid w:val="00484798"/>
    <w:rsid w:val="00484F6F"/>
    <w:rsid w:val="00486A97"/>
    <w:rsid w:val="00486C35"/>
    <w:rsid w:val="00487D6B"/>
    <w:rsid w:val="00492303"/>
    <w:rsid w:val="00494690"/>
    <w:rsid w:val="00494D6E"/>
    <w:rsid w:val="00494F79"/>
    <w:rsid w:val="00495038"/>
    <w:rsid w:val="004956AF"/>
    <w:rsid w:val="00496B4E"/>
    <w:rsid w:val="00497959"/>
    <w:rsid w:val="004A013C"/>
    <w:rsid w:val="004A103C"/>
    <w:rsid w:val="004A4865"/>
    <w:rsid w:val="004A4D08"/>
    <w:rsid w:val="004A50FD"/>
    <w:rsid w:val="004A715B"/>
    <w:rsid w:val="004B0817"/>
    <w:rsid w:val="004B0A0C"/>
    <w:rsid w:val="004B0C0A"/>
    <w:rsid w:val="004B12C5"/>
    <w:rsid w:val="004B18D8"/>
    <w:rsid w:val="004B1F88"/>
    <w:rsid w:val="004B2002"/>
    <w:rsid w:val="004B3F19"/>
    <w:rsid w:val="004B5200"/>
    <w:rsid w:val="004C125E"/>
    <w:rsid w:val="004C35A4"/>
    <w:rsid w:val="004C39E1"/>
    <w:rsid w:val="004C3D44"/>
    <w:rsid w:val="004C7A5C"/>
    <w:rsid w:val="004D0830"/>
    <w:rsid w:val="004D312C"/>
    <w:rsid w:val="004D5187"/>
    <w:rsid w:val="004D5304"/>
    <w:rsid w:val="004D604C"/>
    <w:rsid w:val="004E549F"/>
    <w:rsid w:val="004E5A15"/>
    <w:rsid w:val="004E5CE1"/>
    <w:rsid w:val="004E6261"/>
    <w:rsid w:val="004F0FB6"/>
    <w:rsid w:val="004F168C"/>
    <w:rsid w:val="004F1B33"/>
    <w:rsid w:val="004F2307"/>
    <w:rsid w:val="004F3747"/>
    <w:rsid w:val="004F672D"/>
    <w:rsid w:val="0050339E"/>
    <w:rsid w:val="00503F61"/>
    <w:rsid w:val="00504388"/>
    <w:rsid w:val="005054B0"/>
    <w:rsid w:val="00505A18"/>
    <w:rsid w:val="0051397B"/>
    <w:rsid w:val="005140E9"/>
    <w:rsid w:val="00514B63"/>
    <w:rsid w:val="00514BEF"/>
    <w:rsid w:val="00514E32"/>
    <w:rsid w:val="005153FC"/>
    <w:rsid w:val="005157BF"/>
    <w:rsid w:val="00517DDF"/>
    <w:rsid w:val="005210CC"/>
    <w:rsid w:val="0052241C"/>
    <w:rsid w:val="00525B10"/>
    <w:rsid w:val="0052629B"/>
    <w:rsid w:val="00526EDE"/>
    <w:rsid w:val="00527B0A"/>
    <w:rsid w:val="00531B4C"/>
    <w:rsid w:val="00533054"/>
    <w:rsid w:val="00533180"/>
    <w:rsid w:val="00534CF8"/>
    <w:rsid w:val="005358EB"/>
    <w:rsid w:val="005404B6"/>
    <w:rsid w:val="005409B9"/>
    <w:rsid w:val="005428D9"/>
    <w:rsid w:val="00542EC2"/>
    <w:rsid w:val="0054771C"/>
    <w:rsid w:val="00547E03"/>
    <w:rsid w:val="00551087"/>
    <w:rsid w:val="00551BCC"/>
    <w:rsid w:val="00553F87"/>
    <w:rsid w:val="00554FBE"/>
    <w:rsid w:val="005571EF"/>
    <w:rsid w:val="005579C1"/>
    <w:rsid w:val="00563982"/>
    <w:rsid w:val="005657B9"/>
    <w:rsid w:val="00566990"/>
    <w:rsid w:val="00566C37"/>
    <w:rsid w:val="00566E6A"/>
    <w:rsid w:val="0057078C"/>
    <w:rsid w:val="00571D39"/>
    <w:rsid w:val="00571D65"/>
    <w:rsid w:val="00572612"/>
    <w:rsid w:val="0057270B"/>
    <w:rsid w:val="0057293B"/>
    <w:rsid w:val="005741FA"/>
    <w:rsid w:val="005757CC"/>
    <w:rsid w:val="005766C4"/>
    <w:rsid w:val="00577223"/>
    <w:rsid w:val="00581131"/>
    <w:rsid w:val="00581F0A"/>
    <w:rsid w:val="00582E69"/>
    <w:rsid w:val="005831B3"/>
    <w:rsid w:val="00585A50"/>
    <w:rsid w:val="00586B11"/>
    <w:rsid w:val="00586CF6"/>
    <w:rsid w:val="0058748E"/>
    <w:rsid w:val="00587818"/>
    <w:rsid w:val="0058798B"/>
    <w:rsid w:val="00591664"/>
    <w:rsid w:val="00591688"/>
    <w:rsid w:val="005939F4"/>
    <w:rsid w:val="0059568B"/>
    <w:rsid w:val="005978E6"/>
    <w:rsid w:val="005A1288"/>
    <w:rsid w:val="005A7321"/>
    <w:rsid w:val="005B0162"/>
    <w:rsid w:val="005B06F7"/>
    <w:rsid w:val="005B1A91"/>
    <w:rsid w:val="005B203B"/>
    <w:rsid w:val="005B29AC"/>
    <w:rsid w:val="005B4F3C"/>
    <w:rsid w:val="005B5690"/>
    <w:rsid w:val="005B5835"/>
    <w:rsid w:val="005B62C8"/>
    <w:rsid w:val="005C22E7"/>
    <w:rsid w:val="005C3A8B"/>
    <w:rsid w:val="005C4DB6"/>
    <w:rsid w:val="005D05D2"/>
    <w:rsid w:val="005D0CCA"/>
    <w:rsid w:val="005D4CFB"/>
    <w:rsid w:val="005D5081"/>
    <w:rsid w:val="005D5E2C"/>
    <w:rsid w:val="005D7434"/>
    <w:rsid w:val="005D7974"/>
    <w:rsid w:val="005D7FA3"/>
    <w:rsid w:val="005E0C2A"/>
    <w:rsid w:val="005E2086"/>
    <w:rsid w:val="005E3860"/>
    <w:rsid w:val="005E4E17"/>
    <w:rsid w:val="005E636D"/>
    <w:rsid w:val="005E74F6"/>
    <w:rsid w:val="005F00A2"/>
    <w:rsid w:val="005F24A5"/>
    <w:rsid w:val="005F2E39"/>
    <w:rsid w:val="005F5469"/>
    <w:rsid w:val="00600135"/>
    <w:rsid w:val="00600E79"/>
    <w:rsid w:val="00601020"/>
    <w:rsid w:val="00603997"/>
    <w:rsid w:val="0060690A"/>
    <w:rsid w:val="00606AA8"/>
    <w:rsid w:val="00606CD3"/>
    <w:rsid w:val="00606E7A"/>
    <w:rsid w:val="00610163"/>
    <w:rsid w:val="006103F0"/>
    <w:rsid w:val="00610824"/>
    <w:rsid w:val="006133DF"/>
    <w:rsid w:val="00614C60"/>
    <w:rsid w:val="00616281"/>
    <w:rsid w:val="00617362"/>
    <w:rsid w:val="00621AF1"/>
    <w:rsid w:val="00622621"/>
    <w:rsid w:val="006238B9"/>
    <w:rsid w:val="006240A1"/>
    <w:rsid w:val="006269F8"/>
    <w:rsid w:val="00630C6E"/>
    <w:rsid w:val="00631244"/>
    <w:rsid w:val="00633F7F"/>
    <w:rsid w:val="00634E4D"/>
    <w:rsid w:val="00636AF6"/>
    <w:rsid w:val="00636ED9"/>
    <w:rsid w:val="006411E2"/>
    <w:rsid w:val="00641C27"/>
    <w:rsid w:val="00641DA4"/>
    <w:rsid w:val="0064254D"/>
    <w:rsid w:val="00642EAD"/>
    <w:rsid w:val="006451D0"/>
    <w:rsid w:val="0064570D"/>
    <w:rsid w:val="0065160E"/>
    <w:rsid w:val="00651AF9"/>
    <w:rsid w:val="00652C4B"/>
    <w:rsid w:val="0065672B"/>
    <w:rsid w:val="0066044C"/>
    <w:rsid w:val="006619BE"/>
    <w:rsid w:val="00661A47"/>
    <w:rsid w:val="00662994"/>
    <w:rsid w:val="00662CCF"/>
    <w:rsid w:val="006649F5"/>
    <w:rsid w:val="00665DB8"/>
    <w:rsid w:val="006666E2"/>
    <w:rsid w:val="0066692D"/>
    <w:rsid w:val="006670FB"/>
    <w:rsid w:val="00671355"/>
    <w:rsid w:val="0067448F"/>
    <w:rsid w:val="006745D6"/>
    <w:rsid w:val="00674D17"/>
    <w:rsid w:val="00675374"/>
    <w:rsid w:val="00681B00"/>
    <w:rsid w:val="00682FA8"/>
    <w:rsid w:val="00683AF0"/>
    <w:rsid w:val="00685FF0"/>
    <w:rsid w:val="0069058B"/>
    <w:rsid w:val="00692035"/>
    <w:rsid w:val="00692D3F"/>
    <w:rsid w:val="006953A1"/>
    <w:rsid w:val="00695912"/>
    <w:rsid w:val="00696AA5"/>
    <w:rsid w:val="006A116C"/>
    <w:rsid w:val="006A26CC"/>
    <w:rsid w:val="006A28CD"/>
    <w:rsid w:val="006A7F6E"/>
    <w:rsid w:val="006B0FCF"/>
    <w:rsid w:val="006B1C97"/>
    <w:rsid w:val="006B1DBA"/>
    <w:rsid w:val="006B463C"/>
    <w:rsid w:val="006B560A"/>
    <w:rsid w:val="006B564C"/>
    <w:rsid w:val="006B714A"/>
    <w:rsid w:val="006B7307"/>
    <w:rsid w:val="006B73D5"/>
    <w:rsid w:val="006C0AA1"/>
    <w:rsid w:val="006C25E0"/>
    <w:rsid w:val="006C3F71"/>
    <w:rsid w:val="006C5783"/>
    <w:rsid w:val="006D11CC"/>
    <w:rsid w:val="006D5A2F"/>
    <w:rsid w:val="006D6F0F"/>
    <w:rsid w:val="006D6FB4"/>
    <w:rsid w:val="006E097D"/>
    <w:rsid w:val="006E1E8A"/>
    <w:rsid w:val="006E3571"/>
    <w:rsid w:val="006E595E"/>
    <w:rsid w:val="006E5971"/>
    <w:rsid w:val="006E6843"/>
    <w:rsid w:val="006F083E"/>
    <w:rsid w:val="006F2C17"/>
    <w:rsid w:val="006F2E48"/>
    <w:rsid w:val="006F3FF7"/>
    <w:rsid w:val="006F44CF"/>
    <w:rsid w:val="006F4F32"/>
    <w:rsid w:val="006F59EA"/>
    <w:rsid w:val="0070275D"/>
    <w:rsid w:val="007031CB"/>
    <w:rsid w:val="00703753"/>
    <w:rsid w:val="00705B1C"/>
    <w:rsid w:val="0070682D"/>
    <w:rsid w:val="00706D85"/>
    <w:rsid w:val="007074B9"/>
    <w:rsid w:val="00713585"/>
    <w:rsid w:val="00714943"/>
    <w:rsid w:val="007155EF"/>
    <w:rsid w:val="007156A0"/>
    <w:rsid w:val="00720A02"/>
    <w:rsid w:val="00720D5C"/>
    <w:rsid w:val="0072369F"/>
    <w:rsid w:val="00726AF2"/>
    <w:rsid w:val="007279DA"/>
    <w:rsid w:val="00730023"/>
    <w:rsid w:val="00735A1E"/>
    <w:rsid w:val="00735EFA"/>
    <w:rsid w:val="00737DC7"/>
    <w:rsid w:val="00741B3F"/>
    <w:rsid w:val="00741E3D"/>
    <w:rsid w:val="00742AFF"/>
    <w:rsid w:val="007443A1"/>
    <w:rsid w:val="00746DBC"/>
    <w:rsid w:val="00747C79"/>
    <w:rsid w:val="00752CB5"/>
    <w:rsid w:val="00752E6A"/>
    <w:rsid w:val="007534A1"/>
    <w:rsid w:val="007547A8"/>
    <w:rsid w:val="007551B8"/>
    <w:rsid w:val="00756020"/>
    <w:rsid w:val="0076079F"/>
    <w:rsid w:val="007629C3"/>
    <w:rsid w:val="00762FF1"/>
    <w:rsid w:val="00763D45"/>
    <w:rsid w:val="00763DAE"/>
    <w:rsid w:val="00764AA0"/>
    <w:rsid w:val="00765720"/>
    <w:rsid w:val="007659ED"/>
    <w:rsid w:val="00766F3B"/>
    <w:rsid w:val="00767272"/>
    <w:rsid w:val="007714B1"/>
    <w:rsid w:val="007751F4"/>
    <w:rsid w:val="007773EF"/>
    <w:rsid w:val="007817A9"/>
    <w:rsid w:val="0078304C"/>
    <w:rsid w:val="00786E0B"/>
    <w:rsid w:val="00797873"/>
    <w:rsid w:val="007A0B08"/>
    <w:rsid w:val="007A21D9"/>
    <w:rsid w:val="007A36E3"/>
    <w:rsid w:val="007A3B35"/>
    <w:rsid w:val="007A6AE7"/>
    <w:rsid w:val="007A7FEA"/>
    <w:rsid w:val="007B0A03"/>
    <w:rsid w:val="007B167A"/>
    <w:rsid w:val="007B2CA6"/>
    <w:rsid w:val="007B537A"/>
    <w:rsid w:val="007B6205"/>
    <w:rsid w:val="007B689E"/>
    <w:rsid w:val="007B7092"/>
    <w:rsid w:val="007B7E55"/>
    <w:rsid w:val="007C1D07"/>
    <w:rsid w:val="007C3C4B"/>
    <w:rsid w:val="007C4A79"/>
    <w:rsid w:val="007C502C"/>
    <w:rsid w:val="007C7F3D"/>
    <w:rsid w:val="007D40EE"/>
    <w:rsid w:val="007D58E8"/>
    <w:rsid w:val="007D77BF"/>
    <w:rsid w:val="007D7ADF"/>
    <w:rsid w:val="007D7DD8"/>
    <w:rsid w:val="007E2106"/>
    <w:rsid w:val="007E4121"/>
    <w:rsid w:val="007E420F"/>
    <w:rsid w:val="007E5F6A"/>
    <w:rsid w:val="007E75A6"/>
    <w:rsid w:val="007F2BBB"/>
    <w:rsid w:val="007F408B"/>
    <w:rsid w:val="007F4824"/>
    <w:rsid w:val="007F524D"/>
    <w:rsid w:val="007F79F2"/>
    <w:rsid w:val="007F7B08"/>
    <w:rsid w:val="00800D30"/>
    <w:rsid w:val="00802D6B"/>
    <w:rsid w:val="00807F05"/>
    <w:rsid w:val="00810206"/>
    <w:rsid w:val="00812140"/>
    <w:rsid w:val="00817306"/>
    <w:rsid w:val="0081740E"/>
    <w:rsid w:val="0082087C"/>
    <w:rsid w:val="00821335"/>
    <w:rsid w:val="00821B8B"/>
    <w:rsid w:val="00825B48"/>
    <w:rsid w:val="00825E1A"/>
    <w:rsid w:val="0083056F"/>
    <w:rsid w:val="008317B0"/>
    <w:rsid w:val="008323B8"/>
    <w:rsid w:val="00832B33"/>
    <w:rsid w:val="00833645"/>
    <w:rsid w:val="0083679C"/>
    <w:rsid w:val="00836AC6"/>
    <w:rsid w:val="00840A52"/>
    <w:rsid w:val="008419D3"/>
    <w:rsid w:val="00842F3A"/>
    <w:rsid w:val="00846662"/>
    <w:rsid w:val="00847538"/>
    <w:rsid w:val="00847942"/>
    <w:rsid w:val="00852ADE"/>
    <w:rsid w:val="00854F25"/>
    <w:rsid w:val="00856D4A"/>
    <w:rsid w:val="0085728A"/>
    <w:rsid w:val="00857430"/>
    <w:rsid w:val="00862336"/>
    <w:rsid w:val="00863A53"/>
    <w:rsid w:val="00864B96"/>
    <w:rsid w:val="008653DE"/>
    <w:rsid w:val="0087172C"/>
    <w:rsid w:val="00872B10"/>
    <w:rsid w:val="008745C1"/>
    <w:rsid w:val="00874AF7"/>
    <w:rsid w:val="00874CCB"/>
    <w:rsid w:val="00874FDD"/>
    <w:rsid w:val="00877249"/>
    <w:rsid w:val="00881E1F"/>
    <w:rsid w:val="00882A5E"/>
    <w:rsid w:val="00883661"/>
    <w:rsid w:val="0088373F"/>
    <w:rsid w:val="008851F2"/>
    <w:rsid w:val="00886539"/>
    <w:rsid w:val="008870D9"/>
    <w:rsid w:val="0088754D"/>
    <w:rsid w:val="00887682"/>
    <w:rsid w:val="00887E59"/>
    <w:rsid w:val="00891088"/>
    <w:rsid w:val="00893674"/>
    <w:rsid w:val="00894231"/>
    <w:rsid w:val="00895FD3"/>
    <w:rsid w:val="008A1F7A"/>
    <w:rsid w:val="008A4C2C"/>
    <w:rsid w:val="008A70DF"/>
    <w:rsid w:val="008B0CCB"/>
    <w:rsid w:val="008B20E6"/>
    <w:rsid w:val="008B3914"/>
    <w:rsid w:val="008B5693"/>
    <w:rsid w:val="008B632E"/>
    <w:rsid w:val="008C5731"/>
    <w:rsid w:val="008C7AA7"/>
    <w:rsid w:val="008D0357"/>
    <w:rsid w:val="008D0D58"/>
    <w:rsid w:val="008D2DF5"/>
    <w:rsid w:val="008D3D3C"/>
    <w:rsid w:val="008D408F"/>
    <w:rsid w:val="008E39C8"/>
    <w:rsid w:val="008E5A07"/>
    <w:rsid w:val="008E5B2B"/>
    <w:rsid w:val="008E7BC1"/>
    <w:rsid w:val="008E7E45"/>
    <w:rsid w:val="008F0AA1"/>
    <w:rsid w:val="008F266D"/>
    <w:rsid w:val="008F3D87"/>
    <w:rsid w:val="008F6D80"/>
    <w:rsid w:val="00901185"/>
    <w:rsid w:val="009011A2"/>
    <w:rsid w:val="00904D3C"/>
    <w:rsid w:val="00904DAC"/>
    <w:rsid w:val="009135F1"/>
    <w:rsid w:val="00914DAE"/>
    <w:rsid w:val="009157BA"/>
    <w:rsid w:val="00920072"/>
    <w:rsid w:val="00921090"/>
    <w:rsid w:val="00925ABC"/>
    <w:rsid w:val="0092639F"/>
    <w:rsid w:val="00927AE3"/>
    <w:rsid w:val="009312D1"/>
    <w:rsid w:val="00932040"/>
    <w:rsid w:val="00933412"/>
    <w:rsid w:val="00933F0E"/>
    <w:rsid w:val="009344F3"/>
    <w:rsid w:val="00934A25"/>
    <w:rsid w:val="00935AF7"/>
    <w:rsid w:val="00940F4B"/>
    <w:rsid w:val="00942B35"/>
    <w:rsid w:val="009439C2"/>
    <w:rsid w:val="00944F7C"/>
    <w:rsid w:val="009458A3"/>
    <w:rsid w:val="00946C47"/>
    <w:rsid w:val="00946D39"/>
    <w:rsid w:val="00947E1B"/>
    <w:rsid w:val="00950CD2"/>
    <w:rsid w:val="00951963"/>
    <w:rsid w:val="00954C06"/>
    <w:rsid w:val="0095633B"/>
    <w:rsid w:val="00960637"/>
    <w:rsid w:val="0096711F"/>
    <w:rsid w:val="00967FF8"/>
    <w:rsid w:val="00972363"/>
    <w:rsid w:val="00973291"/>
    <w:rsid w:val="00976C6C"/>
    <w:rsid w:val="00980F16"/>
    <w:rsid w:val="009817C1"/>
    <w:rsid w:val="00982557"/>
    <w:rsid w:val="009826F8"/>
    <w:rsid w:val="00985602"/>
    <w:rsid w:val="009872B2"/>
    <w:rsid w:val="00987767"/>
    <w:rsid w:val="0099031D"/>
    <w:rsid w:val="009911AA"/>
    <w:rsid w:val="009915CB"/>
    <w:rsid w:val="00992319"/>
    <w:rsid w:val="0099624D"/>
    <w:rsid w:val="00997BD8"/>
    <w:rsid w:val="009A2045"/>
    <w:rsid w:val="009A337E"/>
    <w:rsid w:val="009A4808"/>
    <w:rsid w:val="009A5201"/>
    <w:rsid w:val="009A5716"/>
    <w:rsid w:val="009A6498"/>
    <w:rsid w:val="009A69CD"/>
    <w:rsid w:val="009A6CEF"/>
    <w:rsid w:val="009A6D2B"/>
    <w:rsid w:val="009A77A6"/>
    <w:rsid w:val="009B0CCB"/>
    <w:rsid w:val="009B1C80"/>
    <w:rsid w:val="009B2F1F"/>
    <w:rsid w:val="009B3161"/>
    <w:rsid w:val="009B4812"/>
    <w:rsid w:val="009B5F99"/>
    <w:rsid w:val="009B6C8F"/>
    <w:rsid w:val="009B7D14"/>
    <w:rsid w:val="009B7D5B"/>
    <w:rsid w:val="009C0F6A"/>
    <w:rsid w:val="009C1DB8"/>
    <w:rsid w:val="009C2345"/>
    <w:rsid w:val="009C3FAB"/>
    <w:rsid w:val="009C6E36"/>
    <w:rsid w:val="009C74F7"/>
    <w:rsid w:val="009D09EF"/>
    <w:rsid w:val="009D0EBA"/>
    <w:rsid w:val="009D2D02"/>
    <w:rsid w:val="009D35A6"/>
    <w:rsid w:val="009D3FFE"/>
    <w:rsid w:val="009D43A5"/>
    <w:rsid w:val="009D57C0"/>
    <w:rsid w:val="009D5D83"/>
    <w:rsid w:val="009E0CD8"/>
    <w:rsid w:val="009E38D5"/>
    <w:rsid w:val="009E433B"/>
    <w:rsid w:val="009E7D15"/>
    <w:rsid w:val="009F0EBF"/>
    <w:rsid w:val="009F39F6"/>
    <w:rsid w:val="009F4B6F"/>
    <w:rsid w:val="009F6BA9"/>
    <w:rsid w:val="009F6E67"/>
    <w:rsid w:val="009F7AB1"/>
    <w:rsid w:val="009F7F4E"/>
    <w:rsid w:val="00A025D6"/>
    <w:rsid w:val="00A0306D"/>
    <w:rsid w:val="00A030EA"/>
    <w:rsid w:val="00A03CF8"/>
    <w:rsid w:val="00A04585"/>
    <w:rsid w:val="00A05283"/>
    <w:rsid w:val="00A07BE5"/>
    <w:rsid w:val="00A10EF2"/>
    <w:rsid w:val="00A11A7F"/>
    <w:rsid w:val="00A11BD0"/>
    <w:rsid w:val="00A12FA2"/>
    <w:rsid w:val="00A14F15"/>
    <w:rsid w:val="00A14F9C"/>
    <w:rsid w:val="00A1673E"/>
    <w:rsid w:val="00A17D39"/>
    <w:rsid w:val="00A22742"/>
    <w:rsid w:val="00A22B5C"/>
    <w:rsid w:val="00A23A7A"/>
    <w:rsid w:val="00A240CE"/>
    <w:rsid w:val="00A259DA"/>
    <w:rsid w:val="00A26385"/>
    <w:rsid w:val="00A27CE1"/>
    <w:rsid w:val="00A31F3F"/>
    <w:rsid w:val="00A32807"/>
    <w:rsid w:val="00A35128"/>
    <w:rsid w:val="00A37385"/>
    <w:rsid w:val="00A44B11"/>
    <w:rsid w:val="00A45570"/>
    <w:rsid w:val="00A4692A"/>
    <w:rsid w:val="00A469F4"/>
    <w:rsid w:val="00A4714E"/>
    <w:rsid w:val="00A50A68"/>
    <w:rsid w:val="00A521AE"/>
    <w:rsid w:val="00A5419E"/>
    <w:rsid w:val="00A57577"/>
    <w:rsid w:val="00A60CC5"/>
    <w:rsid w:val="00A6134C"/>
    <w:rsid w:val="00A6154C"/>
    <w:rsid w:val="00A6254A"/>
    <w:rsid w:val="00A647E9"/>
    <w:rsid w:val="00A66536"/>
    <w:rsid w:val="00A66B36"/>
    <w:rsid w:val="00A6784A"/>
    <w:rsid w:val="00A70CFB"/>
    <w:rsid w:val="00A7122F"/>
    <w:rsid w:val="00A729D2"/>
    <w:rsid w:val="00A8177F"/>
    <w:rsid w:val="00A81BB3"/>
    <w:rsid w:val="00A82126"/>
    <w:rsid w:val="00A83900"/>
    <w:rsid w:val="00A846E7"/>
    <w:rsid w:val="00A847D4"/>
    <w:rsid w:val="00A84FA8"/>
    <w:rsid w:val="00A85D12"/>
    <w:rsid w:val="00A86B0A"/>
    <w:rsid w:val="00A87B02"/>
    <w:rsid w:val="00A93956"/>
    <w:rsid w:val="00A95CEB"/>
    <w:rsid w:val="00A97A18"/>
    <w:rsid w:val="00AA094D"/>
    <w:rsid w:val="00AA22FE"/>
    <w:rsid w:val="00AA29C4"/>
    <w:rsid w:val="00AA3B3C"/>
    <w:rsid w:val="00AA491E"/>
    <w:rsid w:val="00AA561B"/>
    <w:rsid w:val="00AB09DC"/>
    <w:rsid w:val="00AB52D5"/>
    <w:rsid w:val="00AB6513"/>
    <w:rsid w:val="00AB68FA"/>
    <w:rsid w:val="00AB6B4E"/>
    <w:rsid w:val="00AB74F7"/>
    <w:rsid w:val="00AB7B89"/>
    <w:rsid w:val="00AC0068"/>
    <w:rsid w:val="00AC0592"/>
    <w:rsid w:val="00AC0D32"/>
    <w:rsid w:val="00AC4227"/>
    <w:rsid w:val="00AC5FF7"/>
    <w:rsid w:val="00AC6CA7"/>
    <w:rsid w:val="00AC6D16"/>
    <w:rsid w:val="00AC750D"/>
    <w:rsid w:val="00AD0199"/>
    <w:rsid w:val="00AD2639"/>
    <w:rsid w:val="00AD49C3"/>
    <w:rsid w:val="00AD5604"/>
    <w:rsid w:val="00AD6FDF"/>
    <w:rsid w:val="00AD7D30"/>
    <w:rsid w:val="00AE05B0"/>
    <w:rsid w:val="00AE07FD"/>
    <w:rsid w:val="00AE10AC"/>
    <w:rsid w:val="00AE1C74"/>
    <w:rsid w:val="00AE4A20"/>
    <w:rsid w:val="00AE5076"/>
    <w:rsid w:val="00AE6218"/>
    <w:rsid w:val="00AE662C"/>
    <w:rsid w:val="00AE75F0"/>
    <w:rsid w:val="00AE7EDC"/>
    <w:rsid w:val="00AF02D5"/>
    <w:rsid w:val="00AF15EB"/>
    <w:rsid w:val="00AF3D4D"/>
    <w:rsid w:val="00AF4E3E"/>
    <w:rsid w:val="00AF4FA3"/>
    <w:rsid w:val="00AF53F7"/>
    <w:rsid w:val="00AF5AA6"/>
    <w:rsid w:val="00B01169"/>
    <w:rsid w:val="00B01C8A"/>
    <w:rsid w:val="00B03B69"/>
    <w:rsid w:val="00B055A4"/>
    <w:rsid w:val="00B0664C"/>
    <w:rsid w:val="00B068B5"/>
    <w:rsid w:val="00B06B13"/>
    <w:rsid w:val="00B07F2D"/>
    <w:rsid w:val="00B100CC"/>
    <w:rsid w:val="00B10A83"/>
    <w:rsid w:val="00B11C3C"/>
    <w:rsid w:val="00B12F7C"/>
    <w:rsid w:val="00B13EAF"/>
    <w:rsid w:val="00B20519"/>
    <w:rsid w:val="00B21A5F"/>
    <w:rsid w:val="00B245D7"/>
    <w:rsid w:val="00B27633"/>
    <w:rsid w:val="00B315CB"/>
    <w:rsid w:val="00B341BF"/>
    <w:rsid w:val="00B34A32"/>
    <w:rsid w:val="00B41BBA"/>
    <w:rsid w:val="00B44578"/>
    <w:rsid w:val="00B47659"/>
    <w:rsid w:val="00B5038C"/>
    <w:rsid w:val="00B51A62"/>
    <w:rsid w:val="00B52E8E"/>
    <w:rsid w:val="00B53C4F"/>
    <w:rsid w:val="00B56874"/>
    <w:rsid w:val="00B6623F"/>
    <w:rsid w:val="00B669E2"/>
    <w:rsid w:val="00B77EC5"/>
    <w:rsid w:val="00B81609"/>
    <w:rsid w:val="00B91A42"/>
    <w:rsid w:val="00B92372"/>
    <w:rsid w:val="00B92711"/>
    <w:rsid w:val="00B943F4"/>
    <w:rsid w:val="00B96223"/>
    <w:rsid w:val="00B9718B"/>
    <w:rsid w:val="00BA1AF6"/>
    <w:rsid w:val="00BA5042"/>
    <w:rsid w:val="00BA56A1"/>
    <w:rsid w:val="00BB143D"/>
    <w:rsid w:val="00BB2510"/>
    <w:rsid w:val="00BB2B6C"/>
    <w:rsid w:val="00BB2F0A"/>
    <w:rsid w:val="00BB3807"/>
    <w:rsid w:val="00BB4789"/>
    <w:rsid w:val="00BB5821"/>
    <w:rsid w:val="00BB6787"/>
    <w:rsid w:val="00BC0458"/>
    <w:rsid w:val="00BC08F5"/>
    <w:rsid w:val="00BC16F2"/>
    <w:rsid w:val="00BC59DB"/>
    <w:rsid w:val="00BC7543"/>
    <w:rsid w:val="00BD2441"/>
    <w:rsid w:val="00BD37F0"/>
    <w:rsid w:val="00BD5196"/>
    <w:rsid w:val="00BD6F2D"/>
    <w:rsid w:val="00BE2922"/>
    <w:rsid w:val="00BE2E9B"/>
    <w:rsid w:val="00BE7009"/>
    <w:rsid w:val="00BF4BEC"/>
    <w:rsid w:val="00BF5C8B"/>
    <w:rsid w:val="00BF6AE3"/>
    <w:rsid w:val="00BF7598"/>
    <w:rsid w:val="00C03A40"/>
    <w:rsid w:val="00C04CAE"/>
    <w:rsid w:val="00C05D55"/>
    <w:rsid w:val="00C06403"/>
    <w:rsid w:val="00C11B43"/>
    <w:rsid w:val="00C14051"/>
    <w:rsid w:val="00C155FB"/>
    <w:rsid w:val="00C1593C"/>
    <w:rsid w:val="00C169FC"/>
    <w:rsid w:val="00C17EC4"/>
    <w:rsid w:val="00C25F1B"/>
    <w:rsid w:val="00C2635B"/>
    <w:rsid w:val="00C271C3"/>
    <w:rsid w:val="00C316B6"/>
    <w:rsid w:val="00C3193E"/>
    <w:rsid w:val="00C32563"/>
    <w:rsid w:val="00C32572"/>
    <w:rsid w:val="00C33246"/>
    <w:rsid w:val="00C34117"/>
    <w:rsid w:val="00C361F4"/>
    <w:rsid w:val="00C37D2A"/>
    <w:rsid w:val="00C4006E"/>
    <w:rsid w:val="00C41FE8"/>
    <w:rsid w:val="00C4239A"/>
    <w:rsid w:val="00C4276D"/>
    <w:rsid w:val="00C455EF"/>
    <w:rsid w:val="00C46413"/>
    <w:rsid w:val="00C50D4E"/>
    <w:rsid w:val="00C53E9E"/>
    <w:rsid w:val="00C566FC"/>
    <w:rsid w:val="00C56D27"/>
    <w:rsid w:val="00C570E6"/>
    <w:rsid w:val="00C57B3D"/>
    <w:rsid w:val="00C623AE"/>
    <w:rsid w:val="00C638BA"/>
    <w:rsid w:val="00C645DE"/>
    <w:rsid w:val="00C65756"/>
    <w:rsid w:val="00C657B0"/>
    <w:rsid w:val="00C65F97"/>
    <w:rsid w:val="00C66333"/>
    <w:rsid w:val="00C66B50"/>
    <w:rsid w:val="00C67413"/>
    <w:rsid w:val="00C70BB2"/>
    <w:rsid w:val="00C759DE"/>
    <w:rsid w:val="00C75FA6"/>
    <w:rsid w:val="00C771B7"/>
    <w:rsid w:val="00C802CD"/>
    <w:rsid w:val="00C80CBA"/>
    <w:rsid w:val="00C81003"/>
    <w:rsid w:val="00C82A94"/>
    <w:rsid w:val="00C83840"/>
    <w:rsid w:val="00C8407F"/>
    <w:rsid w:val="00C845F9"/>
    <w:rsid w:val="00C84AFD"/>
    <w:rsid w:val="00C85630"/>
    <w:rsid w:val="00C86530"/>
    <w:rsid w:val="00C86EED"/>
    <w:rsid w:val="00C87CFD"/>
    <w:rsid w:val="00C918C7"/>
    <w:rsid w:val="00C93793"/>
    <w:rsid w:val="00C95F8A"/>
    <w:rsid w:val="00C96D31"/>
    <w:rsid w:val="00C972CC"/>
    <w:rsid w:val="00C97D6C"/>
    <w:rsid w:val="00CA11CF"/>
    <w:rsid w:val="00CA3ADA"/>
    <w:rsid w:val="00CA4727"/>
    <w:rsid w:val="00CA509F"/>
    <w:rsid w:val="00CA585F"/>
    <w:rsid w:val="00CB0B65"/>
    <w:rsid w:val="00CB4531"/>
    <w:rsid w:val="00CB55F2"/>
    <w:rsid w:val="00CB576A"/>
    <w:rsid w:val="00CC640A"/>
    <w:rsid w:val="00CC65DE"/>
    <w:rsid w:val="00CD162D"/>
    <w:rsid w:val="00CD2978"/>
    <w:rsid w:val="00CD3CB4"/>
    <w:rsid w:val="00CD6017"/>
    <w:rsid w:val="00CD6323"/>
    <w:rsid w:val="00CE673F"/>
    <w:rsid w:val="00CE6B20"/>
    <w:rsid w:val="00CE6B69"/>
    <w:rsid w:val="00CE7902"/>
    <w:rsid w:val="00CF17D7"/>
    <w:rsid w:val="00CF43F3"/>
    <w:rsid w:val="00CF4BB9"/>
    <w:rsid w:val="00CF61F5"/>
    <w:rsid w:val="00CF6E54"/>
    <w:rsid w:val="00CF7032"/>
    <w:rsid w:val="00D01C5F"/>
    <w:rsid w:val="00D029F9"/>
    <w:rsid w:val="00D03757"/>
    <w:rsid w:val="00D070D4"/>
    <w:rsid w:val="00D114D8"/>
    <w:rsid w:val="00D124F8"/>
    <w:rsid w:val="00D1584A"/>
    <w:rsid w:val="00D1631B"/>
    <w:rsid w:val="00D21A01"/>
    <w:rsid w:val="00D22FBB"/>
    <w:rsid w:val="00D25F59"/>
    <w:rsid w:val="00D270C9"/>
    <w:rsid w:val="00D3196F"/>
    <w:rsid w:val="00D31DB2"/>
    <w:rsid w:val="00D32CF3"/>
    <w:rsid w:val="00D3336D"/>
    <w:rsid w:val="00D41308"/>
    <w:rsid w:val="00D41DA1"/>
    <w:rsid w:val="00D42D5B"/>
    <w:rsid w:val="00D43249"/>
    <w:rsid w:val="00D43B79"/>
    <w:rsid w:val="00D4461F"/>
    <w:rsid w:val="00D47C22"/>
    <w:rsid w:val="00D52103"/>
    <w:rsid w:val="00D53470"/>
    <w:rsid w:val="00D54875"/>
    <w:rsid w:val="00D553F2"/>
    <w:rsid w:val="00D55618"/>
    <w:rsid w:val="00D55754"/>
    <w:rsid w:val="00D56855"/>
    <w:rsid w:val="00D56C6A"/>
    <w:rsid w:val="00D643D4"/>
    <w:rsid w:val="00D6454C"/>
    <w:rsid w:val="00D64E5C"/>
    <w:rsid w:val="00D65250"/>
    <w:rsid w:val="00D65268"/>
    <w:rsid w:val="00D67912"/>
    <w:rsid w:val="00D728F4"/>
    <w:rsid w:val="00D77DA8"/>
    <w:rsid w:val="00D80F51"/>
    <w:rsid w:val="00D82277"/>
    <w:rsid w:val="00D860ED"/>
    <w:rsid w:val="00D869D3"/>
    <w:rsid w:val="00D91C95"/>
    <w:rsid w:val="00D954FB"/>
    <w:rsid w:val="00D973DE"/>
    <w:rsid w:val="00D97508"/>
    <w:rsid w:val="00DA277C"/>
    <w:rsid w:val="00DA3418"/>
    <w:rsid w:val="00DA3CF6"/>
    <w:rsid w:val="00DA3D1C"/>
    <w:rsid w:val="00DA445B"/>
    <w:rsid w:val="00DA501A"/>
    <w:rsid w:val="00DA6FE2"/>
    <w:rsid w:val="00DA7F7F"/>
    <w:rsid w:val="00DB0BF2"/>
    <w:rsid w:val="00DB1D3C"/>
    <w:rsid w:val="00DB3149"/>
    <w:rsid w:val="00DB4BB1"/>
    <w:rsid w:val="00DB67C2"/>
    <w:rsid w:val="00DB69DA"/>
    <w:rsid w:val="00DB6F0E"/>
    <w:rsid w:val="00DC1B7C"/>
    <w:rsid w:val="00DC1F75"/>
    <w:rsid w:val="00DC3964"/>
    <w:rsid w:val="00DC5FE1"/>
    <w:rsid w:val="00DC759C"/>
    <w:rsid w:val="00DD023E"/>
    <w:rsid w:val="00DD4614"/>
    <w:rsid w:val="00DD4711"/>
    <w:rsid w:val="00DD4EA1"/>
    <w:rsid w:val="00DD5AF3"/>
    <w:rsid w:val="00DD5C31"/>
    <w:rsid w:val="00DE0321"/>
    <w:rsid w:val="00DE0359"/>
    <w:rsid w:val="00DE55C2"/>
    <w:rsid w:val="00DE7B22"/>
    <w:rsid w:val="00DF1C35"/>
    <w:rsid w:val="00DF337C"/>
    <w:rsid w:val="00DF4755"/>
    <w:rsid w:val="00DF4936"/>
    <w:rsid w:val="00DF56CB"/>
    <w:rsid w:val="00DF5ECF"/>
    <w:rsid w:val="00DF778E"/>
    <w:rsid w:val="00DF7B2D"/>
    <w:rsid w:val="00E03A11"/>
    <w:rsid w:val="00E04AD8"/>
    <w:rsid w:val="00E05231"/>
    <w:rsid w:val="00E074EF"/>
    <w:rsid w:val="00E11308"/>
    <w:rsid w:val="00E11978"/>
    <w:rsid w:val="00E12CBE"/>
    <w:rsid w:val="00E13CF3"/>
    <w:rsid w:val="00E15EA4"/>
    <w:rsid w:val="00E1604B"/>
    <w:rsid w:val="00E16929"/>
    <w:rsid w:val="00E177E7"/>
    <w:rsid w:val="00E2280E"/>
    <w:rsid w:val="00E2463F"/>
    <w:rsid w:val="00E3561C"/>
    <w:rsid w:val="00E3581B"/>
    <w:rsid w:val="00E37B88"/>
    <w:rsid w:val="00E407CA"/>
    <w:rsid w:val="00E420D3"/>
    <w:rsid w:val="00E43CF2"/>
    <w:rsid w:val="00E453B7"/>
    <w:rsid w:val="00E50C3C"/>
    <w:rsid w:val="00E5153C"/>
    <w:rsid w:val="00E52602"/>
    <w:rsid w:val="00E532AD"/>
    <w:rsid w:val="00E567AB"/>
    <w:rsid w:val="00E569D7"/>
    <w:rsid w:val="00E575BD"/>
    <w:rsid w:val="00E612E3"/>
    <w:rsid w:val="00E64246"/>
    <w:rsid w:val="00E6697B"/>
    <w:rsid w:val="00E70B00"/>
    <w:rsid w:val="00E7284D"/>
    <w:rsid w:val="00E74671"/>
    <w:rsid w:val="00E77686"/>
    <w:rsid w:val="00E776FA"/>
    <w:rsid w:val="00E81241"/>
    <w:rsid w:val="00E81FAD"/>
    <w:rsid w:val="00E82BCF"/>
    <w:rsid w:val="00E82E9A"/>
    <w:rsid w:val="00E8345C"/>
    <w:rsid w:val="00E847B6"/>
    <w:rsid w:val="00E85D28"/>
    <w:rsid w:val="00E85DD7"/>
    <w:rsid w:val="00E87F37"/>
    <w:rsid w:val="00E90707"/>
    <w:rsid w:val="00E913F0"/>
    <w:rsid w:val="00E915DD"/>
    <w:rsid w:val="00E92AB0"/>
    <w:rsid w:val="00E94E94"/>
    <w:rsid w:val="00E9522E"/>
    <w:rsid w:val="00E9788D"/>
    <w:rsid w:val="00E97DFE"/>
    <w:rsid w:val="00EA0305"/>
    <w:rsid w:val="00EA0333"/>
    <w:rsid w:val="00EA37E8"/>
    <w:rsid w:val="00EA3ACC"/>
    <w:rsid w:val="00EA5CBB"/>
    <w:rsid w:val="00EA666D"/>
    <w:rsid w:val="00EA7F5B"/>
    <w:rsid w:val="00EB13D6"/>
    <w:rsid w:val="00EB164B"/>
    <w:rsid w:val="00EB1FD1"/>
    <w:rsid w:val="00EB2487"/>
    <w:rsid w:val="00EB3DD0"/>
    <w:rsid w:val="00EC0786"/>
    <w:rsid w:val="00EC10FB"/>
    <w:rsid w:val="00EC26CB"/>
    <w:rsid w:val="00EC4FDE"/>
    <w:rsid w:val="00EC6D0A"/>
    <w:rsid w:val="00EC7B2C"/>
    <w:rsid w:val="00ED02E3"/>
    <w:rsid w:val="00ED0F1D"/>
    <w:rsid w:val="00ED1CE7"/>
    <w:rsid w:val="00ED1FDF"/>
    <w:rsid w:val="00ED27E8"/>
    <w:rsid w:val="00ED32C4"/>
    <w:rsid w:val="00ED3AD6"/>
    <w:rsid w:val="00ED3D92"/>
    <w:rsid w:val="00ED5187"/>
    <w:rsid w:val="00EE4FBA"/>
    <w:rsid w:val="00EE666E"/>
    <w:rsid w:val="00EE6D05"/>
    <w:rsid w:val="00EE6F87"/>
    <w:rsid w:val="00EF06E9"/>
    <w:rsid w:val="00EF5F7D"/>
    <w:rsid w:val="00EF6A94"/>
    <w:rsid w:val="00F01FDF"/>
    <w:rsid w:val="00F05250"/>
    <w:rsid w:val="00F0556A"/>
    <w:rsid w:val="00F0561C"/>
    <w:rsid w:val="00F0716A"/>
    <w:rsid w:val="00F07631"/>
    <w:rsid w:val="00F10664"/>
    <w:rsid w:val="00F1077E"/>
    <w:rsid w:val="00F10D52"/>
    <w:rsid w:val="00F112B0"/>
    <w:rsid w:val="00F117F4"/>
    <w:rsid w:val="00F12808"/>
    <w:rsid w:val="00F12BC7"/>
    <w:rsid w:val="00F1425C"/>
    <w:rsid w:val="00F14A83"/>
    <w:rsid w:val="00F16695"/>
    <w:rsid w:val="00F20712"/>
    <w:rsid w:val="00F22301"/>
    <w:rsid w:val="00F2300D"/>
    <w:rsid w:val="00F231E4"/>
    <w:rsid w:val="00F23632"/>
    <w:rsid w:val="00F23ED0"/>
    <w:rsid w:val="00F23F6E"/>
    <w:rsid w:val="00F2633F"/>
    <w:rsid w:val="00F27709"/>
    <w:rsid w:val="00F27A64"/>
    <w:rsid w:val="00F3289C"/>
    <w:rsid w:val="00F366D7"/>
    <w:rsid w:val="00F36D06"/>
    <w:rsid w:val="00F37A44"/>
    <w:rsid w:val="00F42CFD"/>
    <w:rsid w:val="00F45795"/>
    <w:rsid w:val="00F4622D"/>
    <w:rsid w:val="00F46DE8"/>
    <w:rsid w:val="00F46EC4"/>
    <w:rsid w:val="00F526BF"/>
    <w:rsid w:val="00F52790"/>
    <w:rsid w:val="00F54113"/>
    <w:rsid w:val="00F567AD"/>
    <w:rsid w:val="00F612DB"/>
    <w:rsid w:val="00F63767"/>
    <w:rsid w:val="00F6464B"/>
    <w:rsid w:val="00F64C58"/>
    <w:rsid w:val="00F64EB2"/>
    <w:rsid w:val="00F72F70"/>
    <w:rsid w:val="00F74BB3"/>
    <w:rsid w:val="00F74E0A"/>
    <w:rsid w:val="00F7639B"/>
    <w:rsid w:val="00F77AE1"/>
    <w:rsid w:val="00F80F6F"/>
    <w:rsid w:val="00F81B32"/>
    <w:rsid w:val="00F8205A"/>
    <w:rsid w:val="00F84F02"/>
    <w:rsid w:val="00F8520C"/>
    <w:rsid w:val="00F85EE9"/>
    <w:rsid w:val="00F87735"/>
    <w:rsid w:val="00F906A1"/>
    <w:rsid w:val="00F90D7D"/>
    <w:rsid w:val="00F96261"/>
    <w:rsid w:val="00F965AD"/>
    <w:rsid w:val="00F966C8"/>
    <w:rsid w:val="00F96EFD"/>
    <w:rsid w:val="00F9758C"/>
    <w:rsid w:val="00F975AB"/>
    <w:rsid w:val="00FA034C"/>
    <w:rsid w:val="00FA1E2F"/>
    <w:rsid w:val="00FA37CA"/>
    <w:rsid w:val="00FA5F08"/>
    <w:rsid w:val="00FA6B7E"/>
    <w:rsid w:val="00FB107D"/>
    <w:rsid w:val="00FB2F90"/>
    <w:rsid w:val="00FB3498"/>
    <w:rsid w:val="00FB449A"/>
    <w:rsid w:val="00FB4C36"/>
    <w:rsid w:val="00FB68E6"/>
    <w:rsid w:val="00FB786A"/>
    <w:rsid w:val="00FC4153"/>
    <w:rsid w:val="00FC5031"/>
    <w:rsid w:val="00FD0940"/>
    <w:rsid w:val="00FD0C47"/>
    <w:rsid w:val="00FD11E8"/>
    <w:rsid w:val="00FD44B0"/>
    <w:rsid w:val="00FD694C"/>
    <w:rsid w:val="00FD7437"/>
    <w:rsid w:val="00FD7C63"/>
    <w:rsid w:val="00FD7EFE"/>
    <w:rsid w:val="00FE0905"/>
    <w:rsid w:val="00FE1329"/>
    <w:rsid w:val="00FE3BE5"/>
    <w:rsid w:val="00FE3F56"/>
    <w:rsid w:val="00FE4A2C"/>
    <w:rsid w:val="00FF08D3"/>
    <w:rsid w:val="00FF2E1E"/>
    <w:rsid w:val="00FF5C9E"/>
    <w:rsid w:val="00FF6465"/>
    <w:rsid w:val="18770C58"/>
    <w:rsid w:val="618D4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FC08"/>
  <w15:docId w15:val="{0619B0BA-06A0-4878-B6E8-7E030AD2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lsdException w:name="header" w:uiPriority="0" w:unhideWhenUsed="1" w:qFormat="1"/>
    <w:lsdException w:name="footer" w:unhideWhenUsed="1"/>
    <w:lsdException w:name="index heading" w:semiHidden="1" w:unhideWhenUsed="1"/>
    <w:lsdException w:name="caption" w:uiPriority="35"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iPriority="0"/>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unhideWhenUsed="1" w:qFormat="1"/>
    <w:lsdException w:name="Block Text" w:semiHidden="1" w:uiPriority="0" w:qFormat="1"/>
    <w:lsdException w:name="Hyperlink" w:unhideWhenUsed="1" w:qFormat="1"/>
    <w:lsdException w:name="FollowedHyperlink" w:uiPriority="0" w:qFormat="1"/>
    <w:lsdException w:name="Strong" w:uiPriority="0"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spacing w:after="20"/>
      <w:jc w:val="both"/>
    </w:pPr>
    <w:rPr>
      <w:rFonts w:eastAsiaTheme="minorEastAsia" w:cstheme="minorBidi"/>
      <w:sz w:val="26"/>
      <w:szCs w:val="22"/>
      <w:lang w:eastAsia="zh-CN"/>
    </w:rPr>
  </w:style>
  <w:style w:type="paragraph" w:styleId="Heading1">
    <w:name w:val="heading 1"/>
    <w:basedOn w:val="Normal"/>
    <w:next w:val="Normal"/>
    <w:link w:val="Heading1Char"/>
    <w:autoRedefine/>
    <w:uiPriority w:val="9"/>
    <w:qFormat/>
    <w:pPr>
      <w:keepNext/>
      <w:numPr>
        <w:numId w:val="1"/>
      </w:numPr>
      <w:spacing w:before="240" w:after="240" w:line="360" w:lineRule="auto"/>
      <w:jc w:val="center"/>
      <w:outlineLvl w:val="0"/>
    </w:pPr>
    <w:rPr>
      <w:rFonts w:cs="Times New Roman"/>
      <w:b/>
      <w:caps/>
      <w:szCs w:val="24"/>
      <w:lang w:val="en-GB" w:eastAsia="en-US"/>
    </w:rPr>
  </w:style>
  <w:style w:type="paragraph" w:styleId="Heading2">
    <w:name w:val="heading 2"/>
    <w:basedOn w:val="Normal"/>
    <w:next w:val="Normal"/>
    <w:link w:val="Heading2Char"/>
    <w:autoRedefine/>
    <w:uiPriority w:val="9"/>
    <w:qFormat/>
    <w:pPr>
      <w:keepNext/>
      <w:numPr>
        <w:ilvl w:val="1"/>
        <w:numId w:val="1"/>
      </w:numPr>
      <w:outlineLvl w:val="1"/>
    </w:pPr>
    <w:rPr>
      <w:rFonts w:cs="Times New Roman"/>
      <w:szCs w:val="24"/>
      <w:lang w:val="en-GB" w:eastAsia="en-US"/>
    </w:rPr>
  </w:style>
  <w:style w:type="paragraph" w:styleId="Heading3">
    <w:name w:val="heading 3"/>
    <w:basedOn w:val="Normal"/>
    <w:next w:val="Normal"/>
    <w:link w:val="Heading3Char"/>
    <w:autoRedefine/>
    <w:uiPriority w:val="9"/>
    <w:qFormat/>
    <w:rsid w:val="00CC65DE"/>
    <w:pPr>
      <w:keepNext/>
      <w:numPr>
        <w:ilvl w:val="2"/>
        <w:numId w:val="1"/>
      </w:numPr>
      <w:spacing w:line="360" w:lineRule="auto"/>
      <w:jc w:val="center"/>
      <w:outlineLvl w:val="2"/>
    </w:pPr>
    <w:rPr>
      <w:rFonts w:cs="Times New Roman"/>
      <w:sz w:val="24"/>
      <w:szCs w:val="24"/>
      <w:lang w:val="en-GB" w:eastAsia="en-US"/>
    </w:rPr>
  </w:style>
  <w:style w:type="paragraph" w:styleId="Heading4">
    <w:name w:val="heading 4"/>
    <w:basedOn w:val="Normal"/>
    <w:next w:val="Normal"/>
    <w:link w:val="Heading4Char"/>
    <w:autoRedefine/>
    <w:qFormat/>
    <w:pPr>
      <w:keepNext/>
      <w:numPr>
        <w:ilvl w:val="3"/>
        <w:numId w:val="1"/>
      </w:numPr>
      <w:spacing w:before="240" w:after="60" w:line="360" w:lineRule="auto"/>
      <w:outlineLvl w:val="3"/>
    </w:pPr>
    <w:rPr>
      <w:rFonts w:cs="Times New Roman"/>
      <w:sz w:val="24"/>
      <w:szCs w:val="24"/>
      <w:lang w:val="en-GB" w:eastAsia="en-US"/>
    </w:rPr>
  </w:style>
  <w:style w:type="paragraph" w:styleId="Heading5">
    <w:name w:val="heading 5"/>
    <w:basedOn w:val="Normal"/>
    <w:next w:val="Normal"/>
    <w:link w:val="Heading5Char"/>
    <w:autoRedefine/>
    <w:qFormat/>
    <w:pPr>
      <w:spacing w:before="240" w:after="60" w:line="360" w:lineRule="auto"/>
      <w:outlineLvl w:val="4"/>
    </w:pPr>
    <w:rPr>
      <w:rFonts w:cs="Times New Roman"/>
      <w:sz w:val="22"/>
      <w:szCs w:val="24"/>
      <w:lang w:val="en-GB" w:eastAsia="en-US"/>
    </w:rPr>
  </w:style>
  <w:style w:type="paragraph" w:styleId="Heading6">
    <w:name w:val="heading 6"/>
    <w:basedOn w:val="Normal"/>
    <w:next w:val="Normal"/>
    <w:link w:val="Heading6Char"/>
    <w:qFormat/>
    <w:pPr>
      <w:spacing w:before="240" w:after="60" w:line="360" w:lineRule="auto"/>
      <w:outlineLvl w:val="5"/>
    </w:pPr>
    <w:rPr>
      <w:rFonts w:cs="Times New Roman"/>
      <w:i/>
      <w:sz w:val="22"/>
      <w:szCs w:val="24"/>
      <w:lang w:val="en-GB" w:eastAsia="en-US"/>
    </w:rPr>
  </w:style>
  <w:style w:type="paragraph" w:styleId="Heading7">
    <w:name w:val="heading 7"/>
    <w:basedOn w:val="Normal"/>
    <w:next w:val="Normal"/>
    <w:link w:val="Heading7Char"/>
    <w:autoRedefine/>
    <w:qFormat/>
    <w:pPr>
      <w:spacing w:before="240" w:after="60" w:line="360" w:lineRule="auto"/>
      <w:outlineLvl w:val="6"/>
    </w:pPr>
    <w:rPr>
      <w:rFonts w:ascii="Arial" w:hAnsi="Arial" w:cs="Times New Roman"/>
      <w:sz w:val="20"/>
      <w:szCs w:val="24"/>
      <w:lang w:val="en-GB" w:eastAsia="en-US"/>
    </w:rPr>
  </w:style>
  <w:style w:type="paragraph" w:styleId="Heading8">
    <w:name w:val="heading 8"/>
    <w:basedOn w:val="Normal"/>
    <w:next w:val="Normal"/>
    <w:link w:val="Heading8Char"/>
    <w:qFormat/>
    <w:pPr>
      <w:spacing w:before="240" w:after="60" w:line="360" w:lineRule="auto"/>
      <w:outlineLvl w:val="7"/>
    </w:pPr>
    <w:rPr>
      <w:rFonts w:ascii="Arial" w:hAnsi="Arial" w:cs="Times New Roman"/>
      <w:i/>
      <w:sz w:val="20"/>
      <w:szCs w:val="24"/>
      <w:lang w:val="en-GB" w:eastAsia="en-US"/>
    </w:rPr>
  </w:style>
  <w:style w:type="paragraph" w:styleId="Heading9">
    <w:name w:val="heading 9"/>
    <w:basedOn w:val="Normal"/>
    <w:next w:val="Normal"/>
    <w:link w:val="Heading9Char"/>
    <w:autoRedefine/>
    <w:qFormat/>
    <w:pPr>
      <w:spacing w:before="240" w:after="60" w:line="360" w:lineRule="auto"/>
      <w:outlineLvl w:val="8"/>
    </w:pPr>
    <w:rPr>
      <w:rFonts w:ascii="Arial" w:hAnsi="Arial" w:cs="Times New Roman"/>
      <w:b/>
      <w:i/>
      <w:sz w:val="18"/>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qFormat/>
    <w:pPr>
      <w:spacing w:after="0"/>
    </w:pPr>
    <w:rPr>
      <w:rFonts w:ascii="Tahoma" w:eastAsia="Times New Roman" w:hAnsi="Tahoma" w:cs="Tahoma"/>
      <w:sz w:val="16"/>
      <w:szCs w:val="16"/>
      <w:lang w:eastAsia="en-US"/>
    </w:rPr>
  </w:style>
  <w:style w:type="paragraph" w:styleId="BlockText">
    <w:name w:val="Block Text"/>
    <w:basedOn w:val="Normal"/>
    <w:autoRedefine/>
    <w:semiHidden/>
    <w:qFormat/>
    <w:pPr>
      <w:ind w:left="1440" w:right="1440"/>
      <w:jc w:val="left"/>
    </w:pPr>
    <w:rPr>
      <w:rFonts w:eastAsia="Times New Roman" w:cs="Times New Roman"/>
      <w:sz w:val="24"/>
      <w:szCs w:val="24"/>
      <w:lang w:eastAsia="en-US"/>
    </w:rPr>
  </w:style>
  <w:style w:type="paragraph" w:styleId="BodyText">
    <w:name w:val="Body Text"/>
    <w:basedOn w:val="Normal"/>
    <w:link w:val="BodyTextChar"/>
    <w:autoRedefine/>
    <w:qFormat/>
    <w:pPr>
      <w:autoSpaceDE w:val="0"/>
      <w:autoSpaceDN w:val="0"/>
      <w:spacing w:after="0" w:line="360" w:lineRule="auto"/>
    </w:pPr>
    <w:rPr>
      <w:rFonts w:ascii=".VnTime" w:eastAsia="Times New Roman" w:hAnsi=".VnTime" w:cs="Times New Roman"/>
      <w:szCs w:val="28"/>
      <w:lang w:eastAsia="en-US"/>
    </w:rPr>
  </w:style>
  <w:style w:type="paragraph" w:styleId="BodyText2">
    <w:name w:val="Body Text 2"/>
    <w:basedOn w:val="Normal"/>
    <w:link w:val="BodyText2Char"/>
    <w:autoRedefine/>
    <w:qFormat/>
    <w:pPr>
      <w:spacing w:after="0"/>
    </w:pPr>
    <w:rPr>
      <w:rFonts w:ascii=".VnTime" w:eastAsia="Times New Roman" w:hAnsi=".VnTime" w:cs="Times New Roman"/>
      <w:szCs w:val="24"/>
      <w:lang w:eastAsia="en-US"/>
    </w:rPr>
  </w:style>
  <w:style w:type="paragraph" w:styleId="BodyText3">
    <w:name w:val="Body Text 3"/>
    <w:basedOn w:val="Normal"/>
    <w:link w:val="BodyText3Char"/>
    <w:autoRedefine/>
    <w:qFormat/>
    <w:pPr>
      <w:spacing w:after="0"/>
    </w:pPr>
    <w:rPr>
      <w:rFonts w:ascii="VNI-Times" w:eastAsia="Times New Roman" w:hAnsi="VNI-Times" w:cs="Times New Roman"/>
      <w:sz w:val="22"/>
      <w:szCs w:val="20"/>
      <w:lang w:eastAsia="en-US"/>
    </w:rPr>
  </w:style>
  <w:style w:type="paragraph" w:styleId="BodyTextIndent">
    <w:name w:val="Body Text Indent"/>
    <w:basedOn w:val="Normal"/>
    <w:link w:val="BodyTextIndentChar"/>
    <w:autoRedefine/>
    <w:unhideWhenUsed/>
    <w:qFormat/>
    <w:pPr>
      <w:ind w:left="360"/>
    </w:pPr>
  </w:style>
  <w:style w:type="paragraph" w:styleId="BodyTextIndent2">
    <w:name w:val="Body Text Indent 2"/>
    <w:basedOn w:val="Normal"/>
    <w:link w:val="BodyTextIndent2Char"/>
    <w:autoRedefine/>
    <w:qFormat/>
    <w:pPr>
      <w:spacing w:after="0"/>
      <w:ind w:left="284" w:hanging="284"/>
    </w:pPr>
    <w:rPr>
      <w:rFonts w:ascii=".VnTime" w:eastAsia="Times New Roman" w:hAnsi=".VnTime" w:cs="Times New Roman"/>
      <w:szCs w:val="20"/>
      <w:lang w:eastAsia="en-US"/>
    </w:rPr>
  </w:style>
  <w:style w:type="paragraph" w:styleId="BodyTextIndent3">
    <w:name w:val="Body Text Indent 3"/>
    <w:basedOn w:val="Normal"/>
    <w:link w:val="BodyTextIndent3Char"/>
    <w:autoRedefine/>
    <w:unhideWhenUsed/>
    <w:qFormat/>
    <w:pPr>
      <w:ind w:left="360"/>
    </w:pPr>
    <w:rPr>
      <w:sz w:val="16"/>
      <w:szCs w:val="16"/>
    </w:rPr>
  </w:style>
  <w:style w:type="paragraph" w:styleId="Caption">
    <w:name w:val="caption"/>
    <w:basedOn w:val="Normal"/>
    <w:next w:val="Normal"/>
    <w:autoRedefine/>
    <w:uiPriority w:val="35"/>
    <w:qFormat/>
    <w:pPr>
      <w:spacing w:before="120" w:line="360" w:lineRule="auto"/>
      <w:jc w:val="center"/>
    </w:pPr>
    <w:rPr>
      <w:rFonts w:cs="Times New Roman"/>
      <w:sz w:val="24"/>
      <w:szCs w:val="24"/>
      <w:lang w:val="en-GB" w:eastAsia="en-US"/>
    </w:rPr>
  </w:style>
  <w:style w:type="character" w:styleId="CommentReference">
    <w:name w:val="annotation reference"/>
    <w:basedOn w:val="DefaultParagraphFont"/>
    <w:autoRedefine/>
    <w:rPr>
      <w:sz w:val="16"/>
      <w:szCs w:val="16"/>
    </w:rPr>
  </w:style>
  <w:style w:type="paragraph" w:styleId="CommentText">
    <w:name w:val="annotation text"/>
    <w:basedOn w:val="Normal"/>
    <w:link w:val="CommentTextChar"/>
    <w:pPr>
      <w:spacing w:after="0"/>
    </w:pPr>
    <w:rPr>
      <w:rFonts w:ascii=".VnTime" w:eastAsia="Times New Roman" w:hAnsi=".VnTime" w:cs="Times New Roman"/>
      <w:sz w:val="20"/>
      <w:szCs w:val="20"/>
      <w:lang w:eastAsia="en-US"/>
    </w:rPr>
  </w:style>
  <w:style w:type="paragraph" w:styleId="CommentSubject">
    <w:name w:val="annotation subject"/>
    <w:basedOn w:val="CommentText"/>
    <w:next w:val="CommentText"/>
    <w:link w:val="CommentSubjectChar"/>
    <w:autoRedefine/>
    <w:qFormat/>
    <w:rPr>
      <w:b/>
      <w:bCs/>
    </w:rPr>
  </w:style>
  <w:style w:type="paragraph" w:styleId="DocumentMap">
    <w:name w:val="Document Map"/>
    <w:basedOn w:val="Normal"/>
    <w:link w:val="DocumentMapChar"/>
    <w:autoRedefine/>
    <w:semiHidden/>
    <w:qFormat/>
    <w:pPr>
      <w:shd w:val="clear" w:color="auto" w:fill="000080"/>
      <w:spacing w:after="0"/>
      <w:jc w:val="left"/>
    </w:pPr>
    <w:rPr>
      <w:rFonts w:ascii="Tahoma" w:eastAsia="Times New Roman" w:hAnsi="Tahoma" w:cs="Tahoma"/>
      <w:sz w:val="20"/>
      <w:szCs w:val="20"/>
      <w:lang w:eastAsia="en-US"/>
    </w:rPr>
  </w:style>
  <w:style w:type="character" w:styleId="FollowedHyperlink">
    <w:name w:val="FollowedHyperlink"/>
    <w:autoRedefine/>
    <w:qFormat/>
    <w:rPr>
      <w:color w:val="800080"/>
      <w:u w:val="single"/>
    </w:rPr>
  </w:style>
  <w:style w:type="paragraph" w:styleId="Footer">
    <w:name w:val="footer"/>
    <w:basedOn w:val="Normal"/>
    <w:link w:val="FooterChar"/>
    <w:uiPriority w:val="99"/>
    <w:unhideWhenUsed/>
    <w:pPr>
      <w:tabs>
        <w:tab w:val="center" w:pos="4320"/>
        <w:tab w:val="right" w:pos="8640"/>
      </w:tabs>
      <w:spacing w:after="0"/>
    </w:pPr>
  </w:style>
  <w:style w:type="character" w:styleId="FootnoteReference">
    <w:name w:val="footnote reference"/>
    <w:basedOn w:val="DefaultParagraphFont"/>
    <w:autoRedefine/>
    <w:qFormat/>
    <w:rPr>
      <w:vertAlign w:val="superscript"/>
    </w:rPr>
  </w:style>
  <w:style w:type="paragraph" w:styleId="FootnoteText">
    <w:name w:val="footnote text"/>
    <w:basedOn w:val="Normal"/>
    <w:link w:val="FootnoteTextChar"/>
    <w:autoRedefine/>
    <w:qFormat/>
    <w:pPr>
      <w:spacing w:after="0"/>
    </w:pPr>
    <w:rPr>
      <w:rFonts w:ascii=".VnTime" w:eastAsia="Times New Roman" w:hAnsi=".VnTime" w:cs="Times New Roman"/>
      <w:sz w:val="20"/>
      <w:szCs w:val="20"/>
      <w:lang w:eastAsia="en-US"/>
    </w:rPr>
  </w:style>
  <w:style w:type="paragraph" w:styleId="Header">
    <w:name w:val="header"/>
    <w:basedOn w:val="Normal"/>
    <w:link w:val="HeaderChar"/>
    <w:autoRedefine/>
    <w:unhideWhenUsed/>
    <w:qFormat/>
    <w:pPr>
      <w:tabs>
        <w:tab w:val="center" w:pos="4320"/>
        <w:tab w:val="right" w:pos="8640"/>
      </w:tabs>
      <w:spacing w:after="0"/>
    </w:pPr>
  </w:style>
  <w:style w:type="character" w:styleId="Hyperlink">
    <w:name w:val="Hyperlink"/>
    <w:basedOn w:val="DefaultParagraphFont"/>
    <w:autoRedefine/>
    <w:uiPriority w:val="99"/>
    <w:unhideWhenUsed/>
    <w:qFormat/>
    <w:rPr>
      <w:color w:val="0000FF" w:themeColor="hyperlink"/>
      <w:u w:val="single"/>
    </w:rPr>
  </w:style>
  <w:style w:type="character" w:styleId="LineNumber">
    <w:name w:val="line number"/>
    <w:basedOn w:val="DefaultParagraphFont"/>
    <w:autoRedefine/>
    <w:uiPriority w:val="99"/>
    <w:semiHidden/>
    <w:unhideWhenUsed/>
    <w:qFormat/>
  </w:style>
  <w:style w:type="paragraph" w:styleId="ListBullet">
    <w:name w:val="List Bullet"/>
    <w:basedOn w:val="Normal"/>
    <w:link w:val="ListBulletChar1"/>
    <w:qFormat/>
    <w:pPr>
      <w:numPr>
        <w:numId w:val="2"/>
      </w:numPr>
      <w:spacing w:after="0"/>
      <w:jc w:val="left"/>
    </w:pPr>
    <w:rPr>
      <w:rFonts w:eastAsia="Times New Roman" w:cs="Times New Roman"/>
      <w:sz w:val="24"/>
      <w:szCs w:val="24"/>
      <w:lang w:val="en-GB" w:eastAsia="en-US"/>
    </w:rPr>
  </w:style>
  <w:style w:type="paragraph" w:styleId="NormalWeb">
    <w:name w:val="Normal (Web)"/>
    <w:basedOn w:val="Normal"/>
    <w:autoRedefine/>
    <w:unhideWhenUsed/>
    <w:qFormat/>
    <w:pPr>
      <w:spacing w:before="100" w:beforeAutospacing="1" w:after="100" w:afterAutospacing="1"/>
      <w:jc w:val="left"/>
    </w:pPr>
    <w:rPr>
      <w:rFonts w:eastAsia="Times New Roman" w:cs="Times New Roman"/>
      <w:sz w:val="24"/>
      <w:szCs w:val="24"/>
      <w:lang w:eastAsia="en-US"/>
    </w:rPr>
  </w:style>
  <w:style w:type="character" w:styleId="PageNumber">
    <w:name w:val="page number"/>
    <w:basedOn w:val="DefaultParagraphFont"/>
    <w:autoRedefine/>
    <w:qFormat/>
  </w:style>
  <w:style w:type="character" w:styleId="Strong">
    <w:name w:val="Strong"/>
    <w:basedOn w:val="DefaultParagraphFont"/>
    <w:autoRedefine/>
    <w:qFormat/>
    <w:rPr>
      <w:b/>
      <w:bCs/>
    </w:rPr>
  </w:style>
  <w:style w:type="paragraph" w:styleId="Subtitle">
    <w:name w:val="Subtitle"/>
    <w:basedOn w:val="Normal"/>
    <w:link w:val="SubtitleChar"/>
    <w:autoRedefine/>
    <w:qFormat/>
    <w:pPr>
      <w:spacing w:after="0"/>
      <w:jc w:val="left"/>
    </w:pPr>
    <w:rPr>
      <w:rFonts w:ascii=".VnTimeH" w:eastAsia="Times New Roman" w:hAnsi=".VnTimeH" w:cs="Times New Roman"/>
      <w:b/>
      <w:sz w:val="24"/>
      <w:szCs w:val="20"/>
      <w:lang w:eastAsia="en-US"/>
    </w:rPr>
  </w:style>
  <w:style w:type="table" w:styleId="TableGrid">
    <w:name w:val="Table Grid"/>
    <w:basedOn w:val="TableNormal"/>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autoRedefine/>
    <w:semiHidden/>
    <w:qFormat/>
    <w:pPr>
      <w:spacing w:before="120" w:line="360" w:lineRule="auto"/>
      <w:ind w:firstLine="720"/>
    </w:pPr>
    <w:rPr>
      <w:rFonts w:eastAsia="Times New Roman" w:cs="Times New Roman"/>
      <w:szCs w:val="28"/>
      <w:lang w:eastAsia="en-US"/>
    </w:rPr>
  </w:style>
  <w:style w:type="paragraph" w:styleId="Title">
    <w:name w:val="Title"/>
    <w:basedOn w:val="Normal"/>
    <w:link w:val="TitleChar"/>
    <w:autoRedefine/>
    <w:qFormat/>
    <w:pPr>
      <w:spacing w:after="0"/>
      <w:jc w:val="center"/>
    </w:pPr>
    <w:rPr>
      <w:rFonts w:ascii=".VnTimeH" w:eastAsia="Times New Roman" w:hAnsi=".VnTimeH" w:cs="Times New Roman"/>
      <w:b/>
      <w:sz w:val="24"/>
      <w:szCs w:val="20"/>
      <w:lang w:eastAsia="en-US"/>
    </w:r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tabs>
        <w:tab w:val="right" w:leader="dot" w:pos="9062"/>
      </w:tabs>
      <w:spacing w:after="100" w:line="312" w:lineRule="auto"/>
      <w:ind w:left="278"/>
    </w:pPr>
  </w:style>
  <w:style w:type="paragraph" w:styleId="TOC3">
    <w:name w:val="toc 3"/>
    <w:basedOn w:val="Normal"/>
    <w:next w:val="Normal"/>
    <w:autoRedefine/>
    <w:uiPriority w:val="39"/>
    <w:qFormat/>
    <w:pPr>
      <w:spacing w:after="0"/>
      <w:ind w:left="560"/>
      <w:jc w:val="left"/>
    </w:pPr>
    <w:rPr>
      <w:rFonts w:eastAsia="Times New Roman" w:cs="Times New Roman"/>
      <w:i/>
      <w:iCs/>
      <w:sz w:val="20"/>
      <w:szCs w:val="20"/>
      <w:lang w:eastAsia="en-US"/>
    </w:rPr>
  </w:style>
  <w:style w:type="paragraph" w:styleId="TOC4">
    <w:name w:val="toc 4"/>
    <w:basedOn w:val="Normal"/>
    <w:next w:val="Normal"/>
    <w:autoRedefine/>
    <w:uiPriority w:val="39"/>
    <w:qFormat/>
    <w:pPr>
      <w:spacing w:after="0"/>
      <w:ind w:left="840"/>
      <w:jc w:val="left"/>
    </w:pPr>
    <w:rPr>
      <w:rFonts w:eastAsia="Times New Roman" w:cs="Times New Roman"/>
      <w:sz w:val="18"/>
      <w:szCs w:val="18"/>
      <w:lang w:eastAsia="en-US"/>
    </w:rPr>
  </w:style>
  <w:style w:type="paragraph" w:styleId="TOC5">
    <w:name w:val="toc 5"/>
    <w:basedOn w:val="Normal"/>
    <w:next w:val="Normal"/>
    <w:autoRedefine/>
    <w:uiPriority w:val="39"/>
    <w:qFormat/>
    <w:pPr>
      <w:spacing w:after="0"/>
      <w:ind w:left="1120"/>
      <w:jc w:val="left"/>
    </w:pPr>
    <w:rPr>
      <w:rFonts w:eastAsia="Times New Roman" w:cs="Times New Roman"/>
      <w:sz w:val="18"/>
      <w:szCs w:val="18"/>
      <w:lang w:eastAsia="en-US"/>
    </w:rPr>
  </w:style>
  <w:style w:type="paragraph" w:styleId="TOC6">
    <w:name w:val="toc 6"/>
    <w:basedOn w:val="Normal"/>
    <w:next w:val="Normal"/>
    <w:autoRedefine/>
    <w:uiPriority w:val="39"/>
    <w:qFormat/>
    <w:pPr>
      <w:spacing w:after="0"/>
      <w:ind w:left="1400"/>
      <w:jc w:val="left"/>
    </w:pPr>
    <w:rPr>
      <w:rFonts w:eastAsia="Times New Roman" w:cs="Times New Roman"/>
      <w:sz w:val="18"/>
      <w:szCs w:val="18"/>
      <w:lang w:eastAsia="en-US"/>
    </w:rPr>
  </w:style>
  <w:style w:type="paragraph" w:styleId="TOC7">
    <w:name w:val="toc 7"/>
    <w:basedOn w:val="Normal"/>
    <w:next w:val="Normal"/>
    <w:autoRedefine/>
    <w:uiPriority w:val="39"/>
    <w:qFormat/>
    <w:pPr>
      <w:spacing w:after="0"/>
      <w:ind w:left="1680"/>
      <w:jc w:val="left"/>
    </w:pPr>
    <w:rPr>
      <w:rFonts w:eastAsia="Times New Roman" w:cs="Times New Roman"/>
      <w:sz w:val="18"/>
      <w:szCs w:val="18"/>
      <w:lang w:eastAsia="en-US"/>
    </w:rPr>
  </w:style>
  <w:style w:type="paragraph" w:styleId="TOC8">
    <w:name w:val="toc 8"/>
    <w:basedOn w:val="Normal"/>
    <w:next w:val="Normal"/>
    <w:autoRedefine/>
    <w:uiPriority w:val="39"/>
    <w:qFormat/>
    <w:pPr>
      <w:spacing w:after="0"/>
      <w:ind w:left="1960"/>
      <w:jc w:val="left"/>
    </w:pPr>
    <w:rPr>
      <w:rFonts w:eastAsia="Times New Roman" w:cs="Times New Roman"/>
      <w:sz w:val="18"/>
      <w:szCs w:val="18"/>
      <w:lang w:eastAsia="en-US"/>
    </w:rPr>
  </w:style>
  <w:style w:type="paragraph" w:styleId="TOC9">
    <w:name w:val="toc 9"/>
    <w:basedOn w:val="Normal"/>
    <w:next w:val="Normal"/>
    <w:autoRedefine/>
    <w:uiPriority w:val="39"/>
    <w:qFormat/>
    <w:pPr>
      <w:spacing w:after="0"/>
      <w:ind w:left="2240"/>
      <w:jc w:val="left"/>
    </w:pPr>
    <w:rPr>
      <w:rFonts w:eastAsia="Times New Roman" w:cs="Times New Roman"/>
      <w:sz w:val="18"/>
      <w:szCs w:val="18"/>
      <w:lang w:eastAsia="en-US"/>
    </w:rPr>
  </w:style>
  <w:style w:type="character" w:customStyle="1" w:styleId="Heading1Char">
    <w:name w:val="Heading 1 Char"/>
    <w:basedOn w:val="DefaultParagraphFont"/>
    <w:link w:val="Heading1"/>
    <w:autoRedefine/>
    <w:uiPriority w:val="9"/>
    <w:qFormat/>
    <w:rPr>
      <w:rFonts w:ascii="Times New Roman" w:hAnsi="Times New Roman" w:cs="Times New Roman"/>
      <w:b/>
      <w:caps/>
      <w:sz w:val="28"/>
      <w:szCs w:val="24"/>
      <w:lang w:val="en-GB" w:eastAsia="en-US"/>
    </w:rPr>
  </w:style>
  <w:style w:type="paragraph" w:customStyle="1" w:styleId="PreliminaryHeader">
    <w:name w:val="Preliminary Header"/>
    <w:basedOn w:val="Normal"/>
    <w:link w:val="PreliminaryHeaderChar"/>
    <w:qFormat/>
    <w:pPr>
      <w:jc w:val="center"/>
      <w:outlineLvl w:val="0"/>
    </w:pPr>
    <w:rPr>
      <w:rFonts w:cs="Times New Roman"/>
      <w:b/>
      <w:caps/>
      <w:szCs w:val="24"/>
      <w:lang w:val="en-GB" w:eastAsia="en-US"/>
    </w:rPr>
  </w:style>
  <w:style w:type="character" w:customStyle="1" w:styleId="PreliminaryHeaderChar">
    <w:name w:val="Preliminary Header Char"/>
    <w:basedOn w:val="DefaultParagraphFont"/>
    <w:link w:val="PreliminaryHeader"/>
    <w:rPr>
      <w:rFonts w:ascii="Times New Roman" w:hAnsi="Times New Roman" w:cs="Times New Roman"/>
      <w:b/>
      <w:caps/>
      <w:sz w:val="28"/>
      <w:szCs w:val="24"/>
      <w:lang w:val="en-GB" w:eastAsia="en-US"/>
    </w:rPr>
  </w:style>
  <w:style w:type="character" w:customStyle="1" w:styleId="Heading2Char">
    <w:name w:val="Heading 2 Char"/>
    <w:basedOn w:val="DefaultParagraphFont"/>
    <w:link w:val="Heading2"/>
    <w:uiPriority w:val="9"/>
    <w:rPr>
      <w:rFonts w:ascii="Times New Roman" w:hAnsi="Times New Roman" w:cs="Times New Roman"/>
      <w:sz w:val="26"/>
      <w:szCs w:val="24"/>
      <w:lang w:val="en-GB" w:eastAsia="en-US"/>
    </w:rPr>
  </w:style>
  <w:style w:type="character" w:customStyle="1" w:styleId="Heading3Char">
    <w:name w:val="Heading 3 Char"/>
    <w:basedOn w:val="DefaultParagraphFont"/>
    <w:link w:val="Heading3"/>
    <w:uiPriority w:val="9"/>
    <w:rsid w:val="00CC65DE"/>
    <w:rPr>
      <w:rFonts w:eastAsiaTheme="minorEastAsia"/>
      <w:sz w:val="24"/>
      <w:szCs w:val="24"/>
      <w:lang w:val="en-GB"/>
    </w:rPr>
  </w:style>
  <w:style w:type="character" w:customStyle="1" w:styleId="Heading4Char">
    <w:name w:val="Heading 4 Char"/>
    <w:basedOn w:val="DefaultParagraphFont"/>
    <w:link w:val="Heading4"/>
    <w:rPr>
      <w:rFonts w:ascii="Times New Roman" w:hAnsi="Times New Roman" w:cs="Times New Roman"/>
      <w:sz w:val="24"/>
      <w:szCs w:val="24"/>
      <w:lang w:val="en-GB" w:eastAsia="en-US"/>
    </w:rPr>
  </w:style>
  <w:style w:type="character" w:customStyle="1" w:styleId="Heading5Char">
    <w:name w:val="Heading 5 Char"/>
    <w:basedOn w:val="DefaultParagraphFont"/>
    <w:link w:val="Heading5"/>
    <w:rPr>
      <w:rFonts w:ascii="Times New Roman" w:hAnsi="Times New Roman" w:cs="Times New Roman"/>
      <w:szCs w:val="24"/>
      <w:lang w:val="en-GB" w:eastAsia="en-US"/>
    </w:rPr>
  </w:style>
  <w:style w:type="character" w:customStyle="1" w:styleId="Heading6Char">
    <w:name w:val="Heading 6 Char"/>
    <w:basedOn w:val="DefaultParagraphFont"/>
    <w:link w:val="Heading6"/>
    <w:rPr>
      <w:rFonts w:ascii="Times New Roman" w:hAnsi="Times New Roman" w:cs="Times New Roman"/>
      <w:i/>
      <w:szCs w:val="24"/>
      <w:lang w:val="en-GB" w:eastAsia="en-US"/>
    </w:rPr>
  </w:style>
  <w:style w:type="character" w:customStyle="1" w:styleId="Heading7Char">
    <w:name w:val="Heading 7 Char"/>
    <w:basedOn w:val="DefaultParagraphFont"/>
    <w:link w:val="Heading7"/>
    <w:rPr>
      <w:rFonts w:ascii="Arial" w:hAnsi="Arial" w:cs="Times New Roman"/>
      <w:sz w:val="20"/>
      <w:szCs w:val="24"/>
      <w:lang w:val="en-GB" w:eastAsia="en-US"/>
    </w:rPr>
  </w:style>
  <w:style w:type="character" w:customStyle="1" w:styleId="Heading8Char">
    <w:name w:val="Heading 8 Char"/>
    <w:basedOn w:val="DefaultParagraphFont"/>
    <w:link w:val="Heading8"/>
    <w:rPr>
      <w:rFonts w:ascii="Arial" w:hAnsi="Arial" w:cs="Times New Roman"/>
      <w:i/>
      <w:sz w:val="20"/>
      <w:szCs w:val="24"/>
      <w:lang w:val="en-GB" w:eastAsia="en-US"/>
    </w:rPr>
  </w:style>
  <w:style w:type="character" w:customStyle="1" w:styleId="Heading9Char">
    <w:name w:val="Heading 9 Char"/>
    <w:basedOn w:val="DefaultParagraphFont"/>
    <w:link w:val="Heading9"/>
    <w:rPr>
      <w:rFonts w:ascii="Arial" w:hAnsi="Arial" w:cs="Times New Roman"/>
      <w:b/>
      <w:i/>
      <w:sz w:val="18"/>
      <w:szCs w:val="24"/>
      <w:lang w:val="en-GB" w:eastAsia="en-US"/>
    </w:rPr>
  </w:style>
  <w:style w:type="character" w:customStyle="1" w:styleId="BodyTextIndent2Char">
    <w:name w:val="Body Text Indent 2 Char"/>
    <w:basedOn w:val="DefaultParagraphFont"/>
    <w:link w:val="BodyTextIndent2"/>
    <w:rPr>
      <w:rFonts w:ascii=".VnTime" w:eastAsia="Times New Roman" w:hAnsi=".VnTime" w:cs="Times New Roman"/>
      <w:sz w:val="28"/>
      <w:szCs w:val="20"/>
      <w:lang w:eastAsia="en-US"/>
    </w:rPr>
  </w:style>
  <w:style w:type="paragraph" w:styleId="ListParagraph">
    <w:name w:val="List Paragraph"/>
    <w:basedOn w:val="Normal"/>
    <w:uiPriority w:val="34"/>
    <w:qFormat/>
    <w:pPr>
      <w:spacing w:after="0"/>
      <w:ind w:left="720"/>
      <w:jc w:val="left"/>
    </w:pPr>
    <w:rPr>
      <w:rFonts w:ascii=".VnTime" w:eastAsia="Times New Roman" w:hAnsi=".VnTime" w:cs="Times New Roman"/>
      <w:szCs w:val="20"/>
      <w:lang w:eastAsia="en-US"/>
    </w:rPr>
  </w:style>
  <w:style w:type="character" w:customStyle="1" w:styleId="HeaderChar">
    <w:name w:val="Header Char"/>
    <w:basedOn w:val="DefaultParagraphFont"/>
    <w:link w:val="Header"/>
    <w:rPr>
      <w:rFonts w:ascii="Times New Roman" w:hAnsi="Times New Roman"/>
      <w:sz w:val="28"/>
    </w:rPr>
  </w:style>
  <w:style w:type="character" w:customStyle="1" w:styleId="FooterChar">
    <w:name w:val="Footer Char"/>
    <w:basedOn w:val="DefaultParagraphFont"/>
    <w:link w:val="Footer"/>
    <w:uiPriority w:val="99"/>
    <w:rPr>
      <w:rFonts w:ascii="Times New Roman" w:hAnsi="Times New Roman"/>
      <w:sz w:val="28"/>
    </w:rPr>
  </w:style>
  <w:style w:type="paragraph" w:customStyle="1" w:styleId="CaptionThesis">
    <w:name w:val="Caption_Thesis"/>
    <w:basedOn w:val="Normal"/>
    <w:link w:val="CaptionThesisChar"/>
    <w:qFormat/>
    <w:pPr>
      <w:spacing w:before="120" w:after="0" w:line="360" w:lineRule="auto"/>
      <w:ind w:left="567" w:right="567"/>
    </w:pPr>
    <w:rPr>
      <w:rFonts w:cs="Times New Roman"/>
      <w:sz w:val="20"/>
      <w:szCs w:val="24"/>
      <w:lang w:val="en-GB" w:eastAsia="en-US"/>
    </w:rPr>
  </w:style>
  <w:style w:type="character" w:customStyle="1" w:styleId="CaptionThesisChar">
    <w:name w:val="Caption_Thesis Char"/>
    <w:basedOn w:val="DefaultParagraphFont"/>
    <w:link w:val="CaptionThesis"/>
    <w:rPr>
      <w:rFonts w:ascii="Times New Roman" w:hAnsi="Times New Roman" w:cs="Times New Roman"/>
      <w:sz w:val="20"/>
      <w:szCs w:val="24"/>
      <w:lang w:val="en-GB" w:eastAsia="en-US"/>
    </w:rPr>
  </w:style>
  <w:style w:type="character" w:styleId="PlaceholderText">
    <w:name w:val="Placeholder Text"/>
    <w:basedOn w:val="DefaultParagraphFont"/>
    <w:uiPriority w:val="99"/>
    <w:semiHidden/>
    <w:rPr>
      <w:color w:val="808080"/>
    </w:rPr>
  </w:style>
  <w:style w:type="paragraph" w:customStyle="1" w:styleId="TOCHeading1">
    <w:name w:val="TOC Heading1"/>
    <w:basedOn w:val="Heading1"/>
    <w:next w:val="Normal"/>
    <w:uiPriority w:val="39"/>
    <w:unhideWhenUsed/>
    <w:qFormat/>
    <w:pPr>
      <w:keepLines/>
      <w:numPr>
        <w:numId w:val="0"/>
      </w:numPr>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character" w:customStyle="1" w:styleId="apple-converted-space">
    <w:name w:val="apple-converted-space"/>
    <w:basedOn w:val="DefaultParagraphFont"/>
    <w:uiPriority w:val="99"/>
  </w:style>
  <w:style w:type="character" w:customStyle="1" w:styleId="BodyTextIndentChar">
    <w:name w:val="Body Text Indent Char"/>
    <w:basedOn w:val="DefaultParagraphFont"/>
    <w:link w:val="BodyTextIndent"/>
    <w:rPr>
      <w:rFonts w:ascii="Times New Roman" w:hAnsi="Times New Roman"/>
      <w:sz w:val="28"/>
    </w:rPr>
  </w:style>
  <w:style w:type="character" w:customStyle="1" w:styleId="BalloonTextChar">
    <w:name w:val="Balloon Text Char"/>
    <w:basedOn w:val="DefaultParagraphFont"/>
    <w:link w:val="BalloonText"/>
    <w:rPr>
      <w:rFonts w:ascii="Tahoma" w:eastAsia="Times New Roman" w:hAnsi="Tahoma" w:cs="Tahoma"/>
      <w:sz w:val="16"/>
      <w:szCs w:val="16"/>
      <w:lang w:eastAsia="en-US"/>
    </w:rPr>
  </w:style>
  <w:style w:type="character" w:customStyle="1" w:styleId="CommentTextChar">
    <w:name w:val="Comment Text Char"/>
    <w:basedOn w:val="DefaultParagraphFont"/>
    <w:link w:val="CommentText"/>
    <w:rPr>
      <w:rFonts w:ascii=".VnTime" w:eastAsia="Times New Roman" w:hAnsi=".VnTime" w:cs="Times New Roman"/>
      <w:sz w:val="20"/>
      <w:szCs w:val="20"/>
      <w:lang w:eastAsia="en-US"/>
    </w:rPr>
  </w:style>
  <w:style w:type="character" w:customStyle="1" w:styleId="CommentSubjectChar">
    <w:name w:val="Comment Subject Char"/>
    <w:basedOn w:val="CommentTextChar"/>
    <w:link w:val="CommentSubject"/>
    <w:rPr>
      <w:rFonts w:ascii=".VnTime" w:eastAsia="Times New Roman" w:hAnsi=".VnTime" w:cs="Times New Roman"/>
      <w:b/>
      <w:bCs/>
      <w:sz w:val="20"/>
      <w:szCs w:val="20"/>
      <w:lang w:eastAsia="en-US"/>
    </w:rPr>
  </w:style>
  <w:style w:type="character" w:customStyle="1" w:styleId="FootnoteTextChar">
    <w:name w:val="Footnote Text Char"/>
    <w:basedOn w:val="DefaultParagraphFont"/>
    <w:link w:val="FootnoteText"/>
    <w:semiHidden/>
    <w:rPr>
      <w:rFonts w:ascii=".VnTime" w:eastAsia="Times New Roman" w:hAnsi=".VnTime" w:cs="Times New Roman"/>
      <w:sz w:val="20"/>
      <w:szCs w:val="20"/>
      <w:lang w:eastAsia="en-US"/>
    </w:rPr>
  </w:style>
  <w:style w:type="character" w:customStyle="1" w:styleId="BodyTextIndent3Char">
    <w:name w:val="Body Text Indent 3 Char"/>
    <w:basedOn w:val="DefaultParagraphFont"/>
    <w:link w:val="BodyTextIndent3"/>
    <w:rPr>
      <w:rFonts w:ascii="Times New Roman" w:hAnsi="Times New Roman"/>
      <w:sz w:val="16"/>
      <w:szCs w:val="16"/>
    </w:rPr>
  </w:style>
  <w:style w:type="character" w:customStyle="1" w:styleId="BodyTextChar">
    <w:name w:val="Body Text Char"/>
    <w:basedOn w:val="DefaultParagraphFont"/>
    <w:link w:val="BodyText"/>
    <w:rPr>
      <w:rFonts w:ascii=".VnTime" w:eastAsia="Times New Roman" w:hAnsi=".VnTime" w:cs="Times New Roman"/>
      <w:sz w:val="28"/>
      <w:szCs w:val="28"/>
      <w:lang w:eastAsia="en-US"/>
    </w:rPr>
  </w:style>
  <w:style w:type="character" w:customStyle="1" w:styleId="TitleChar">
    <w:name w:val="Title Char"/>
    <w:basedOn w:val="DefaultParagraphFont"/>
    <w:link w:val="Title"/>
    <w:rPr>
      <w:rFonts w:ascii=".VnTimeH" w:eastAsia="Times New Roman" w:hAnsi=".VnTimeH" w:cs="Times New Roman"/>
      <w:b/>
      <w:sz w:val="24"/>
      <w:szCs w:val="20"/>
      <w:lang w:eastAsia="en-US"/>
    </w:rPr>
  </w:style>
  <w:style w:type="character" w:customStyle="1" w:styleId="SubtitleChar">
    <w:name w:val="Subtitle Char"/>
    <w:basedOn w:val="DefaultParagraphFont"/>
    <w:link w:val="Subtitle"/>
    <w:rPr>
      <w:rFonts w:ascii=".VnTimeH" w:eastAsia="Times New Roman" w:hAnsi=".VnTimeH" w:cs="Times New Roman"/>
      <w:b/>
      <w:sz w:val="24"/>
      <w:szCs w:val="20"/>
      <w:lang w:eastAsia="en-US"/>
    </w:rPr>
  </w:style>
  <w:style w:type="character" w:customStyle="1" w:styleId="BodyText2Char">
    <w:name w:val="Body Text 2 Char"/>
    <w:basedOn w:val="DefaultParagraphFont"/>
    <w:link w:val="BodyText2"/>
    <w:rPr>
      <w:rFonts w:ascii=".VnTime" w:eastAsia="Times New Roman" w:hAnsi=".VnTime" w:cs="Times New Roman"/>
      <w:sz w:val="28"/>
      <w:szCs w:val="24"/>
      <w:lang w:eastAsia="en-US"/>
    </w:rPr>
  </w:style>
  <w:style w:type="paragraph" w:customStyle="1" w:styleId="CharCharChar">
    <w:name w:val="Char Char Char"/>
    <w:basedOn w:val="Normal"/>
    <w:next w:val="Normal"/>
    <w:autoRedefine/>
    <w:semiHidden/>
    <w:pPr>
      <w:spacing w:before="120" w:line="312" w:lineRule="auto"/>
      <w:jc w:val="left"/>
    </w:pPr>
    <w:rPr>
      <w:rFonts w:eastAsia="Times New Roman" w:cs="Times New Roman"/>
      <w:szCs w:val="28"/>
      <w:lang w:eastAsia="en-US"/>
    </w:rPr>
  </w:style>
  <w:style w:type="paragraph" w:customStyle="1" w:styleId="CharCharChar1">
    <w:name w:val="Char Char Char1"/>
    <w:basedOn w:val="Normal"/>
    <w:next w:val="Normal"/>
    <w:autoRedefine/>
    <w:semiHidden/>
    <w:pPr>
      <w:spacing w:before="120" w:line="312" w:lineRule="auto"/>
      <w:jc w:val="left"/>
    </w:pPr>
    <w:rPr>
      <w:rFonts w:eastAsia="Times New Roman" w:cs="Times New Roman"/>
      <w:szCs w:val="28"/>
      <w:lang w:eastAsia="en-US"/>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eastAsia="Times New Roman" w:hAnsi="Arial" w:cs="Arial"/>
      <w:sz w:val="26"/>
      <w:szCs w:val="26"/>
    </w:rPr>
  </w:style>
  <w:style w:type="paragraph" w:customStyle="1" w:styleId="Revision1">
    <w:name w:val="Revision1"/>
    <w:hidden/>
    <w:uiPriority w:val="99"/>
    <w:semiHidden/>
    <w:rPr>
      <w:rFonts w:ascii=".VnTime" w:eastAsia="Times New Roman" w:hAnsi=".VnTime"/>
      <w:sz w:val="26"/>
      <w:szCs w:val="26"/>
      <w:lang w:val="en-GB"/>
    </w:rPr>
  </w:style>
  <w:style w:type="paragraph" w:customStyle="1" w:styleId="Hai">
    <w:name w:val="Hai"/>
    <w:basedOn w:val="Normal"/>
    <w:pPr>
      <w:spacing w:before="240" w:after="240" w:line="340" w:lineRule="exact"/>
      <w:ind w:firstLine="437"/>
    </w:pPr>
    <w:rPr>
      <w:rFonts w:eastAsia="Times New Roman" w:cs="Times New Roman"/>
      <w:b/>
      <w:color w:val="000000"/>
      <w:szCs w:val="28"/>
      <w:lang w:eastAsia="en-US"/>
    </w:rPr>
  </w:style>
  <w:style w:type="paragraph" w:customStyle="1" w:styleId="Hai3">
    <w:name w:val="Hai3"/>
    <w:basedOn w:val="Normal"/>
    <w:pPr>
      <w:spacing w:before="240" w:after="240" w:line="340" w:lineRule="exact"/>
      <w:ind w:firstLine="482"/>
      <w:jc w:val="left"/>
    </w:pPr>
    <w:rPr>
      <w:rFonts w:eastAsia="Times New Roman" w:cs="Times New Roman"/>
      <w:b/>
      <w:color w:val="000000"/>
      <w:sz w:val="30"/>
      <w:szCs w:val="30"/>
      <w:lang w:eastAsia="en-US"/>
    </w:rPr>
  </w:style>
  <w:style w:type="paragraph" w:customStyle="1" w:styleId="Hai2">
    <w:name w:val="Hai2"/>
    <w:basedOn w:val="Normal"/>
    <w:pPr>
      <w:spacing w:before="120" w:after="0" w:line="340" w:lineRule="exact"/>
      <w:ind w:firstLine="482"/>
      <w:jc w:val="left"/>
    </w:pPr>
    <w:rPr>
      <w:rFonts w:eastAsia="Times New Roman" w:cs="Times New Roman"/>
      <w:b/>
      <w:color w:val="000000"/>
      <w:sz w:val="32"/>
      <w:szCs w:val="32"/>
      <w:lang w:eastAsia="en-US"/>
    </w:rPr>
  </w:style>
  <w:style w:type="paragraph" w:customStyle="1" w:styleId="CharCharCharCharCharCharChar">
    <w:name w:val="Char Char Char Char Char Char Char"/>
    <w:autoRedefine/>
    <w:pPr>
      <w:tabs>
        <w:tab w:val="left" w:pos="1152"/>
      </w:tabs>
      <w:spacing w:before="120" w:after="120" w:line="312" w:lineRule="auto"/>
    </w:pPr>
    <w:rPr>
      <w:rFonts w:ascii="Arial" w:eastAsia="Times New Roman" w:hAnsi="Arial" w:cs="Arial"/>
      <w:sz w:val="26"/>
      <w:szCs w:val="26"/>
    </w:rPr>
  </w:style>
  <w:style w:type="character" w:customStyle="1" w:styleId="ListBulletChar1">
    <w:name w:val="List Bullet Char1"/>
    <w:link w:val="ListBullet"/>
    <w:rPr>
      <w:rFonts w:ascii="Times New Roman" w:eastAsia="Times New Roman" w:hAnsi="Times New Roman" w:cs="Times New Roman"/>
      <w:sz w:val="24"/>
      <w:szCs w:val="24"/>
      <w:lang w:val="en-GB" w:eastAsia="en-US"/>
    </w:rPr>
  </w:style>
  <w:style w:type="paragraph" w:customStyle="1" w:styleId="Default">
    <w:name w:val="Default"/>
    <w:uiPriority w:val="99"/>
    <w:pPr>
      <w:autoSpaceDE w:val="0"/>
      <w:autoSpaceDN w:val="0"/>
      <w:adjustRightInd w:val="0"/>
    </w:pPr>
    <w:rPr>
      <w:rFonts w:eastAsia="Batang"/>
      <w:color w:val="000000"/>
      <w:sz w:val="24"/>
      <w:szCs w:val="24"/>
      <w:lang w:eastAsia="ko-KR" w:bidi="th-TH"/>
    </w:rPr>
  </w:style>
  <w:style w:type="paragraph" w:customStyle="1" w:styleId="Body1">
    <w:name w:val="Body 1"/>
    <w:pPr>
      <w:outlineLvl w:val="0"/>
    </w:pPr>
    <w:rPr>
      <w:rFonts w:eastAsia="Arial Unicode MS"/>
      <w:color w:val="000000"/>
      <w:sz w:val="24"/>
      <w:u w:color="000000"/>
    </w:rPr>
  </w:style>
  <w:style w:type="character" w:customStyle="1" w:styleId="ListBulletChar">
    <w:name w:val="List Bullet Char"/>
    <w:locked/>
    <w:rPr>
      <w:sz w:val="24"/>
      <w:szCs w:val="24"/>
      <w:lang w:val="en-US" w:eastAsia="en-US" w:bidi="ar-SA"/>
    </w:rPr>
  </w:style>
  <w:style w:type="paragraph" w:customStyle="1" w:styleId="StyleTOC1Left">
    <w:name w:val="Style TOC 1 + Left"/>
    <w:basedOn w:val="TOC1"/>
    <w:autoRedefine/>
    <w:pPr>
      <w:tabs>
        <w:tab w:val="left" w:leader="dot" w:pos="7920"/>
        <w:tab w:val="right" w:leader="dot" w:pos="9061"/>
      </w:tabs>
      <w:spacing w:before="120" w:after="120" w:line="360" w:lineRule="auto"/>
    </w:pPr>
    <w:rPr>
      <w:rFonts w:ascii="Times New Roman Bold" w:eastAsia="Times New Roman" w:hAnsi="Times New Roman Bold" w:cs="Times New Roman"/>
      <w:kern w:val="2"/>
      <w:szCs w:val="20"/>
      <w:lang w:val="pt-BR" w:eastAsia="zh-TW"/>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lang w:eastAsia="en-US"/>
    </w:rPr>
  </w:style>
  <w:style w:type="character" w:customStyle="1" w:styleId="BodyText3Char">
    <w:name w:val="Body Text 3 Char"/>
    <w:basedOn w:val="DefaultParagraphFont"/>
    <w:link w:val="BodyText3"/>
    <w:rPr>
      <w:rFonts w:ascii="VNI-Times" w:eastAsia="Times New Roman" w:hAnsi="VNI-Times" w:cs="Times New Roman"/>
      <w:szCs w:val="20"/>
      <w:lang w:eastAsia="en-US"/>
    </w:rPr>
  </w:style>
  <w:style w:type="paragraph" w:customStyle="1" w:styleId="StyleHeading1After18pt">
    <w:name w:val="Style Heading 1 + After:  18 pt"/>
    <w:basedOn w:val="Heading1"/>
    <w:autoRedefine/>
    <w:pPr>
      <w:numPr>
        <w:numId w:val="0"/>
      </w:numPr>
      <w:spacing w:before="0" w:after="0"/>
    </w:pPr>
    <w:rPr>
      <w:rFonts w:eastAsia="Times New Roman"/>
      <w:caps w:val="0"/>
      <w:color w:val="000000"/>
      <w:kern w:val="32"/>
      <w:szCs w:val="20"/>
      <w:lang w:val="da-DK"/>
    </w:rPr>
  </w:style>
  <w:style w:type="character" w:customStyle="1" w:styleId="StyleKernat12pt">
    <w:name w:val="Style Kern at 12 pt"/>
    <w:rPr>
      <w:rFonts w:ascii="Times New Roman" w:hAnsi="Times New Roman"/>
      <w:kern w:val="24"/>
      <w:sz w:val="28"/>
    </w:rPr>
  </w:style>
  <w:style w:type="paragraph" w:customStyle="1" w:styleId="font5">
    <w:name w:val="font5"/>
    <w:basedOn w:val="Normal"/>
    <w:pPr>
      <w:spacing w:before="100" w:beforeAutospacing="1" w:after="100" w:afterAutospacing="1"/>
      <w:jc w:val="left"/>
    </w:pPr>
    <w:rPr>
      <w:rFonts w:eastAsia="Times New Roman" w:cs="Times New Roman"/>
      <w:i/>
      <w:iCs/>
      <w:sz w:val="24"/>
      <w:szCs w:val="24"/>
      <w:lang w:eastAsia="en-U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lang w:eastAsia="en-U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 w:val="24"/>
      <w:szCs w:val="24"/>
      <w:lang w:eastAsia="en-U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en-U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en-US"/>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sz w:val="24"/>
      <w:szCs w:val="24"/>
      <w:lang w:eastAsia="en-US"/>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sz w:val="24"/>
      <w:szCs w:val="24"/>
      <w:lang w:eastAsia="en-US"/>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sz w:val="24"/>
      <w:szCs w:val="24"/>
      <w:lang w:eastAsia="en-US"/>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cs="Times New Roman"/>
      <w:sz w:val="24"/>
      <w:szCs w:val="24"/>
      <w:lang w:eastAsia="en-U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 w:val="24"/>
      <w:szCs w:val="24"/>
      <w:lang w:eastAsia="en-US"/>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i/>
      <w:iCs/>
      <w:sz w:val="24"/>
      <w:szCs w:val="24"/>
      <w:lang w:eastAsia="en-U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24"/>
      <w:szCs w:val="24"/>
      <w:lang w:eastAsia="en-US"/>
    </w:rPr>
  </w:style>
  <w:style w:type="paragraph" w:customStyle="1" w:styleId="xl38">
    <w:name w:val="xl38"/>
    <w:basedOn w:val="Normal"/>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en-US"/>
    </w:rPr>
  </w:style>
  <w:style w:type="paragraph" w:customStyle="1" w:styleId="xl39">
    <w:name w:val="xl39"/>
    <w:basedOn w:val="Normal"/>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40">
    <w:name w:val="xl40"/>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en-US"/>
    </w:rPr>
  </w:style>
  <w:style w:type="paragraph" w:customStyle="1" w:styleId="xl41">
    <w:name w:val="xl4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lang w:eastAsia="en-US"/>
    </w:rPr>
  </w:style>
  <w:style w:type="paragraph" w:customStyle="1" w:styleId="xl42">
    <w:name w:val="xl4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lang w:eastAsia="en-U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sz w:val="24"/>
      <w:szCs w:val="24"/>
      <w:lang w:eastAsia="en-US"/>
    </w:rPr>
  </w:style>
  <w:style w:type="paragraph" w:customStyle="1" w:styleId="xl44">
    <w:name w:val="xl44"/>
    <w:basedOn w:val="Normal"/>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b/>
      <w:bCs/>
      <w:sz w:val="24"/>
      <w:szCs w:val="24"/>
      <w:lang w:eastAsia="en-US"/>
    </w:rPr>
  </w:style>
  <w:style w:type="paragraph" w:customStyle="1" w:styleId="xl45">
    <w:name w:val="xl45"/>
    <w:basedOn w:val="Normal"/>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sz w:val="24"/>
      <w:szCs w:val="24"/>
      <w:lang w:eastAsia="en-US"/>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sz w:val="24"/>
      <w:szCs w:val="24"/>
      <w:lang w:eastAsia="en-US"/>
    </w:rPr>
  </w:style>
  <w:style w:type="paragraph" w:customStyle="1" w:styleId="xl47">
    <w:name w:val="xl47"/>
    <w:basedOn w:val="Normal"/>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i/>
      <w:iCs/>
      <w:sz w:val="24"/>
      <w:szCs w:val="24"/>
      <w:lang w:eastAsia="en-US"/>
    </w:rPr>
  </w:style>
  <w:style w:type="paragraph" w:customStyle="1" w:styleId="xl48">
    <w:name w:val="xl48"/>
    <w:basedOn w:val="Normal"/>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sz w:val="24"/>
      <w:szCs w:val="24"/>
      <w:lang w:eastAsia="en-U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51">
    <w:name w:val="xl51"/>
    <w:basedOn w:val="Normal"/>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52">
    <w:name w:val="xl52"/>
    <w:basedOn w:val="Normal"/>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53">
    <w:name w:val="xl53"/>
    <w:basedOn w:val="Normal"/>
    <w:pPr>
      <w:pBdr>
        <w:top w:val="single" w:sz="4" w:space="0" w:color="auto"/>
        <w:bottom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54">
    <w:name w:val="xl54"/>
    <w:basedOn w:val="Normal"/>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55">
    <w:name w:val="xl55"/>
    <w:basedOn w:val="Normal"/>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56">
    <w:name w:val="xl56"/>
    <w:basedOn w:val="Normal"/>
    <w:pPr>
      <w:pBdr>
        <w:top w:val="single" w:sz="4" w:space="0" w:color="auto"/>
        <w:bottom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57">
    <w:name w:val="xl57"/>
    <w:basedOn w:val="Normal"/>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4"/>
      <w:szCs w:val="24"/>
      <w:lang w:eastAsia="en-U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59">
    <w:name w:val="xl5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lang w:eastAsia="en-U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en-US"/>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sz w:val="24"/>
      <w:szCs w:val="24"/>
      <w:lang w:eastAsia="en-US"/>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en-U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eastAsia="en-US"/>
    </w:rPr>
  </w:style>
  <w:style w:type="character" w:customStyle="1" w:styleId="CharChar">
    <w:name w:val="Char Char"/>
    <w:semiHidden/>
    <w:rPr>
      <w:rFonts w:ascii="Calibri" w:eastAsia="Times New Roman" w:hAnsi="Calibri" w:cs="Times New Roman"/>
      <w:b/>
      <w:bCs/>
      <w:sz w:val="28"/>
      <w:szCs w:val="28"/>
      <w:lang w:val="vi-VN"/>
    </w:rPr>
  </w:style>
  <w:style w:type="paragraph" w:customStyle="1" w:styleId="Normal1CharCharCharCharCharChar">
    <w:name w:val="Normal1 Char Char Char Char Char Char"/>
    <w:basedOn w:val="Normal"/>
    <w:next w:val="Normal"/>
    <w:semiHidden/>
    <w:pPr>
      <w:spacing w:before="120"/>
    </w:pPr>
    <w:rPr>
      <w:rFonts w:eastAsia="Times New Roman" w:cs="Times New Roman"/>
      <w:sz w:val="22"/>
      <w:lang w:eastAsia="en-US"/>
    </w:rPr>
  </w:style>
  <w:style w:type="paragraph" w:customStyle="1" w:styleId="StyleHeading1Auto">
    <w:name w:val="Style Heading 1 + Auto"/>
    <w:basedOn w:val="Heading1"/>
    <w:autoRedefine/>
    <w:pPr>
      <w:numPr>
        <w:numId w:val="0"/>
      </w:numPr>
      <w:spacing w:before="0" w:after="0" w:line="240" w:lineRule="auto"/>
    </w:pPr>
    <w:rPr>
      <w:rFonts w:eastAsia="Times New Roman" w:cs="Arial"/>
      <w:bCs/>
      <w:caps w:val="0"/>
      <w:kern w:val="32"/>
      <w:szCs w:val="28"/>
      <w:lang w:val="da-DK"/>
    </w:rPr>
  </w:style>
  <w:style w:type="paragraph" w:customStyle="1" w:styleId="CharChar1">
    <w:name w:val="Char Char1"/>
    <w:basedOn w:val="Normal"/>
    <w:next w:val="Normal"/>
    <w:semiHidden/>
    <w:pPr>
      <w:spacing w:before="120"/>
    </w:pPr>
    <w:rPr>
      <w:rFonts w:eastAsia="Times New Roman" w:cs="Times New Roman"/>
      <w:sz w:val="22"/>
      <w:lang w:eastAsia="en-US"/>
    </w:rPr>
  </w:style>
  <w:style w:type="paragraph" w:customStyle="1" w:styleId="CM15">
    <w:name w:val="CM15"/>
    <w:basedOn w:val="Default"/>
    <w:next w:val="Default"/>
    <w:pPr>
      <w:widowControl w:val="0"/>
      <w:spacing w:line="331" w:lineRule="atLeast"/>
    </w:pPr>
    <w:rPr>
      <w:rFonts w:ascii="Arial" w:eastAsia="Times New Roman" w:hAnsi="Arial"/>
      <w:color w:val="auto"/>
      <w:lang w:eastAsia="en-US" w:bidi="ar-SA"/>
    </w:rPr>
  </w:style>
  <w:style w:type="paragraph" w:customStyle="1" w:styleId="CM13">
    <w:name w:val="CM13"/>
    <w:basedOn w:val="Default"/>
    <w:next w:val="Default"/>
    <w:pPr>
      <w:widowControl w:val="0"/>
      <w:spacing w:line="328" w:lineRule="atLeast"/>
    </w:pPr>
    <w:rPr>
      <w:rFonts w:ascii="Arial" w:eastAsia="Times New Roman" w:hAnsi="Arial"/>
      <w:color w:val="auto"/>
      <w:lang w:eastAsia="en-US" w:bidi="ar-SA"/>
    </w:rPr>
  </w:style>
  <w:style w:type="character" w:customStyle="1" w:styleId="hps">
    <w:name w:val="hps"/>
    <w:basedOn w:val="DefaultParagraphFont"/>
  </w:style>
  <w:style w:type="table" w:customStyle="1" w:styleId="TableGrid0">
    <w:name w:val="TableGrid"/>
    <w:rPr>
      <w:rFonts w:ascii="Calibri" w:eastAsia="Times New Roman" w:hAnsi="Calibri"/>
    </w:rPr>
    <w:tblPr>
      <w:tblCellMar>
        <w:top w:w="0" w:type="dxa"/>
        <w:left w:w="0" w:type="dxa"/>
        <w:bottom w:w="0" w:type="dxa"/>
        <w:right w:w="0" w:type="dxa"/>
      </w:tblCellMar>
    </w:tblPr>
  </w:style>
  <w:style w:type="paragraph" w:customStyle="1" w:styleId="CM8">
    <w:name w:val="CM8"/>
    <w:basedOn w:val="Default"/>
    <w:next w:val="Default"/>
    <w:uiPriority w:val="99"/>
    <w:pPr>
      <w:widowControl w:val="0"/>
      <w:spacing w:line="351" w:lineRule="atLeast"/>
    </w:pPr>
    <w:rPr>
      <w:rFonts w:ascii="Arial" w:eastAsia="Times New Roman" w:hAnsi="Arial" w:cs="Arial"/>
      <w:color w:val="auto"/>
      <w:lang w:eastAsia="en-US" w:bidi="ar-SA"/>
    </w:rPr>
  </w:style>
  <w:style w:type="paragraph" w:customStyle="1" w:styleId="CM12">
    <w:name w:val="CM12"/>
    <w:basedOn w:val="Default"/>
    <w:next w:val="Default"/>
    <w:uiPriority w:val="99"/>
    <w:pPr>
      <w:widowControl w:val="0"/>
      <w:spacing w:line="353" w:lineRule="atLeast"/>
    </w:pPr>
    <w:rPr>
      <w:rFonts w:ascii="Arial" w:eastAsia="Times New Roman" w:hAnsi="Arial" w:cs="Arial"/>
      <w:color w:val="auto"/>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2237">
      <w:bodyDiv w:val="1"/>
      <w:marLeft w:val="0"/>
      <w:marRight w:val="0"/>
      <w:marTop w:val="0"/>
      <w:marBottom w:val="0"/>
      <w:divBdr>
        <w:top w:val="none" w:sz="0" w:space="0" w:color="auto"/>
        <w:left w:val="none" w:sz="0" w:space="0" w:color="auto"/>
        <w:bottom w:val="none" w:sz="0" w:space="0" w:color="auto"/>
        <w:right w:val="none" w:sz="0" w:space="0" w:color="auto"/>
      </w:divBdr>
    </w:div>
    <w:div w:id="585772025">
      <w:bodyDiv w:val="1"/>
      <w:marLeft w:val="0"/>
      <w:marRight w:val="0"/>
      <w:marTop w:val="0"/>
      <w:marBottom w:val="0"/>
      <w:divBdr>
        <w:top w:val="none" w:sz="0" w:space="0" w:color="auto"/>
        <w:left w:val="none" w:sz="0" w:space="0" w:color="auto"/>
        <w:bottom w:val="none" w:sz="0" w:space="0" w:color="auto"/>
        <w:right w:val="none" w:sz="0" w:space="0" w:color="auto"/>
      </w:divBdr>
    </w:div>
    <w:div w:id="1643584645">
      <w:bodyDiv w:val="1"/>
      <w:marLeft w:val="0"/>
      <w:marRight w:val="0"/>
      <w:marTop w:val="0"/>
      <w:marBottom w:val="0"/>
      <w:divBdr>
        <w:top w:val="none" w:sz="0" w:space="0" w:color="auto"/>
        <w:left w:val="none" w:sz="0" w:space="0" w:color="auto"/>
        <w:bottom w:val="none" w:sz="0" w:space="0" w:color="auto"/>
        <w:right w:val="none" w:sz="0" w:space="0" w:color="auto"/>
      </w:divBdr>
    </w:div>
    <w:div w:id="1912886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9410D-5336-F640-8C06-72506511A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VoAnhThu</dc:creator>
  <cp:lastModifiedBy>User</cp:lastModifiedBy>
  <cp:revision>6</cp:revision>
  <cp:lastPrinted>2025-09-09T03:41:00Z</cp:lastPrinted>
  <dcterms:created xsi:type="dcterms:W3CDTF">2025-08-18T07:20:00Z</dcterms:created>
  <dcterms:modified xsi:type="dcterms:W3CDTF">2025-09-09T03:41:00Z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DF32CCD2D2A94C0180A99424A4A9FB40_12</vt:lpwstr>
  </property>
</Properties>
</file>