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398" w:type="dxa"/>
        <w:tblLayout w:type="fixed"/>
        <w:tblCellMar>
          <w:left w:w="28" w:type="dxa"/>
          <w:right w:w="28" w:type="dxa"/>
        </w:tblCellMar>
        <w:tblLook w:val="0000" w:firstRow="0" w:lastRow="0" w:firstColumn="0" w:lastColumn="0" w:noHBand="0" w:noVBand="0"/>
      </w:tblPr>
      <w:tblGrid>
        <w:gridCol w:w="4962"/>
        <w:gridCol w:w="5103"/>
      </w:tblGrid>
      <w:tr w:rsidR="00D2174C" w:rsidRPr="00D2174C" w14:paraId="28C0CAD3" w14:textId="77777777" w:rsidTr="00760B5C">
        <w:tc>
          <w:tcPr>
            <w:tcW w:w="4962" w:type="dxa"/>
          </w:tcPr>
          <w:p w14:paraId="79635C1E" w14:textId="77777777" w:rsidR="00D2174C" w:rsidRPr="00D2174C" w:rsidRDefault="00D2174C" w:rsidP="00D2174C">
            <w:pPr>
              <w:spacing w:after="0" w:line="240" w:lineRule="auto"/>
              <w:jc w:val="center"/>
              <w:rPr>
                <w:rFonts w:ascii="Times New Roman" w:eastAsia="Times New Roman" w:hAnsi="Times New Roman" w:cs="Times New Roman"/>
                <w:w w:val="90"/>
                <w:sz w:val="26"/>
                <w:szCs w:val="26"/>
                <w:lang w:val="nl-NL"/>
              </w:rPr>
            </w:pPr>
            <w:r w:rsidRPr="00D2174C">
              <w:rPr>
                <w:rFonts w:ascii="Times New Roman" w:eastAsia="Times New Roman" w:hAnsi="Times New Roman" w:cs="Times New Roman"/>
                <w:w w:val="90"/>
                <w:sz w:val="26"/>
                <w:szCs w:val="26"/>
                <w:lang w:val="nl-NL"/>
              </w:rPr>
              <w:t>BỘ VĂN HÓA THỂ THAO VÀ DU LỊCH</w:t>
            </w:r>
          </w:p>
          <w:p w14:paraId="73D1D1EC" w14:textId="77777777" w:rsidR="00D2174C" w:rsidRPr="00D2174C" w:rsidRDefault="00D2174C" w:rsidP="00D2174C">
            <w:pPr>
              <w:spacing w:after="0" w:line="240" w:lineRule="auto"/>
              <w:jc w:val="center"/>
              <w:rPr>
                <w:rFonts w:ascii="Times New Roman" w:eastAsia="Times New Roman" w:hAnsi="Times New Roman" w:cs="Times New Roman"/>
                <w:b/>
                <w:w w:val="90"/>
                <w:sz w:val="26"/>
                <w:szCs w:val="26"/>
                <w:lang w:val="vi-VN"/>
              </w:rPr>
            </w:pPr>
            <w:r w:rsidRPr="00D2174C">
              <w:rPr>
                <w:rFonts w:ascii="Times New Roman" w:eastAsia="Times New Roman" w:hAnsi="Times New Roman" w:cs="Times New Roman"/>
                <w:b/>
                <w:w w:val="90"/>
                <w:sz w:val="26"/>
                <w:szCs w:val="26"/>
                <w:lang w:val="nl-NL"/>
              </w:rPr>
              <w:t xml:space="preserve">TRƯỜNG ĐẠI HỌC </w:t>
            </w:r>
            <w:r w:rsidRPr="00D2174C">
              <w:rPr>
                <w:rFonts w:ascii="Times New Roman" w:eastAsia="Times New Roman" w:hAnsi="Times New Roman" w:cs="Times New Roman"/>
                <w:b/>
                <w:w w:val="90"/>
                <w:sz w:val="26"/>
                <w:szCs w:val="26"/>
                <w:lang w:val="vi-VN"/>
              </w:rPr>
              <w:t>THỂ DỤC THỂ THAO THÀNH PHỐ HỒ CHÍ MINH</w:t>
            </w:r>
          </w:p>
          <w:p w14:paraId="536F41A5" w14:textId="77777777" w:rsidR="00D2174C" w:rsidRPr="00D2174C" w:rsidRDefault="00D2174C" w:rsidP="00D2174C">
            <w:pPr>
              <w:spacing w:after="0" w:line="240" w:lineRule="auto"/>
              <w:jc w:val="center"/>
              <w:rPr>
                <w:rFonts w:ascii="Times New Roman" w:eastAsia="Times New Roman" w:hAnsi="Times New Roman" w:cs="Times New Roman"/>
                <w:w w:val="90"/>
                <w:sz w:val="26"/>
                <w:szCs w:val="26"/>
                <w:lang w:val="nl-NL"/>
              </w:rPr>
            </w:pPr>
            <w:r w:rsidRPr="00D2174C">
              <w:rPr>
                <w:rFonts w:ascii="Times New Roman" w:eastAsia="Times New Roman" w:hAnsi="Times New Roman" w:cs="Times New Roman"/>
                <w:noProof/>
                <w:w w:val="90"/>
                <w:sz w:val="26"/>
                <w:szCs w:val="26"/>
              </w:rPr>
              <mc:AlternateContent>
                <mc:Choice Requires="wps">
                  <w:drawing>
                    <wp:anchor distT="0" distB="0" distL="114300" distR="114300" simplePos="0" relativeHeight="251659264" behindDoc="0" locked="0" layoutInCell="1" allowOverlap="1" wp14:anchorId="27E631B3" wp14:editId="450D6975">
                      <wp:simplePos x="0" y="0"/>
                      <wp:positionH relativeFrom="column">
                        <wp:posOffset>1132205</wp:posOffset>
                      </wp:positionH>
                      <wp:positionV relativeFrom="paragraph">
                        <wp:posOffset>28538</wp:posOffset>
                      </wp:positionV>
                      <wp:extent cx="800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2E8D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15pt,2.25pt" to="152.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PI+Gw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"/>
                  </w:pict>
                </mc:Fallback>
              </mc:AlternateContent>
            </w:r>
          </w:p>
        </w:tc>
        <w:tc>
          <w:tcPr>
            <w:tcW w:w="5103" w:type="dxa"/>
          </w:tcPr>
          <w:p w14:paraId="6E363AF8" w14:textId="77777777" w:rsidR="00D2174C" w:rsidRPr="00D2174C" w:rsidRDefault="00D2174C" w:rsidP="00D2174C">
            <w:pPr>
              <w:spacing w:after="0" w:line="240" w:lineRule="auto"/>
              <w:jc w:val="center"/>
              <w:rPr>
                <w:rFonts w:ascii="Times New Roman" w:eastAsia="Times New Roman" w:hAnsi="Times New Roman" w:cs="Times New Roman"/>
                <w:b/>
                <w:w w:val="90"/>
                <w:sz w:val="26"/>
                <w:szCs w:val="26"/>
                <w:lang w:val="nl-NL"/>
              </w:rPr>
            </w:pPr>
            <w:r w:rsidRPr="00D2174C">
              <w:rPr>
                <w:rFonts w:ascii="Times New Roman" w:eastAsia="Times New Roman" w:hAnsi="Times New Roman" w:cs="Times New Roman"/>
                <w:b/>
                <w:w w:val="90"/>
                <w:sz w:val="26"/>
                <w:szCs w:val="26"/>
                <w:lang w:val="nl-NL"/>
              </w:rPr>
              <w:t>CỘNG HOÀ XÃ HỘI CHỦ NGHĨA VIỆT NAM</w:t>
            </w:r>
          </w:p>
          <w:p w14:paraId="318128BE" w14:textId="77777777" w:rsidR="00D2174C" w:rsidRPr="00D2174C" w:rsidRDefault="00D2174C" w:rsidP="00D2174C">
            <w:pPr>
              <w:spacing w:after="0" w:line="240" w:lineRule="auto"/>
              <w:jc w:val="center"/>
              <w:rPr>
                <w:rFonts w:ascii="Times New Roman" w:eastAsia="Times New Roman" w:hAnsi="Times New Roman" w:cs="Times New Roman"/>
                <w:b/>
                <w:w w:val="90"/>
                <w:sz w:val="26"/>
                <w:szCs w:val="26"/>
                <w:lang w:val="nl-NL"/>
              </w:rPr>
            </w:pPr>
            <w:r w:rsidRPr="00D2174C">
              <w:rPr>
                <w:rFonts w:ascii="Times New Roman" w:eastAsia="Times New Roman" w:hAnsi="Times New Roman" w:cs="Times New Roman"/>
                <w:b/>
                <w:w w:val="90"/>
                <w:sz w:val="26"/>
                <w:szCs w:val="26"/>
                <w:lang w:val="nl-NL"/>
              </w:rPr>
              <w:t>Độc lập – Tự do – Hạnh phúc</w:t>
            </w:r>
          </w:p>
          <w:p w14:paraId="4304C32F" w14:textId="77777777" w:rsidR="00D2174C" w:rsidRPr="00D2174C" w:rsidRDefault="00D2174C" w:rsidP="00D2174C">
            <w:pPr>
              <w:keepNext/>
              <w:spacing w:after="0" w:line="240" w:lineRule="auto"/>
              <w:jc w:val="right"/>
              <w:outlineLvl w:val="0"/>
              <w:rPr>
                <w:rFonts w:ascii="Times New Roman" w:eastAsia="Times New Roman" w:hAnsi="Times New Roman" w:cs="Times New Roman"/>
                <w:i/>
                <w:w w:val="90"/>
                <w:sz w:val="26"/>
                <w:szCs w:val="26"/>
                <w:lang w:val="nl-NL"/>
              </w:rPr>
            </w:pPr>
            <w:r w:rsidRPr="00D2174C">
              <w:rPr>
                <w:rFonts w:ascii="Times New Roman" w:eastAsia="Times New Roman" w:hAnsi="Times New Roman" w:cs="Times New Roman"/>
                <w:i/>
                <w:noProof/>
                <w:w w:val="90"/>
                <w:sz w:val="26"/>
                <w:szCs w:val="26"/>
              </w:rPr>
              <mc:AlternateContent>
                <mc:Choice Requires="wps">
                  <w:drawing>
                    <wp:anchor distT="0" distB="0" distL="114300" distR="114300" simplePos="0" relativeHeight="251660288" behindDoc="0" locked="0" layoutInCell="1" allowOverlap="1" wp14:anchorId="2E9387A5" wp14:editId="6CC78C1F">
                      <wp:simplePos x="0" y="0"/>
                      <wp:positionH relativeFrom="column">
                        <wp:posOffset>701301</wp:posOffset>
                      </wp:positionH>
                      <wp:positionV relativeFrom="paragraph">
                        <wp:posOffset>37316</wp:posOffset>
                      </wp:positionV>
                      <wp:extent cx="1806912" cy="0"/>
                      <wp:effectExtent l="0" t="0" r="222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691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0D74D"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2pt,2.95pt" to="197.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YqOHQ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"/>
                  </w:pict>
                </mc:Fallback>
              </mc:AlternateContent>
            </w:r>
          </w:p>
        </w:tc>
      </w:tr>
    </w:tbl>
    <w:p w14:paraId="0731D7F3" w14:textId="77777777" w:rsidR="00D2174C" w:rsidRPr="00D2174C" w:rsidRDefault="00D2174C" w:rsidP="00D2174C">
      <w:pPr>
        <w:spacing w:after="0" w:line="240" w:lineRule="auto"/>
        <w:rPr>
          <w:rFonts w:ascii="Times New Roman" w:eastAsia="Times New Roman" w:hAnsi="Times New Roman" w:cs="Times New Roman"/>
          <w:b/>
          <w:bCs/>
          <w:sz w:val="28"/>
          <w:szCs w:val="28"/>
        </w:rPr>
      </w:pPr>
    </w:p>
    <w:p w14:paraId="1E3629D8" w14:textId="77777777" w:rsidR="00D2174C" w:rsidRPr="00D2174C" w:rsidRDefault="00D2174C" w:rsidP="00D2174C">
      <w:pPr>
        <w:spacing w:after="0" w:line="240" w:lineRule="auto"/>
        <w:jc w:val="center"/>
        <w:rPr>
          <w:rFonts w:ascii="Times New Roman" w:eastAsia="Times New Roman" w:hAnsi="Times New Roman" w:cs="Times New Roman"/>
          <w:sz w:val="28"/>
          <w:szCs w:val="28"/>
        </w:rPr>
      </w:pPr>
      <w:r w:rsidRPr="00D2174C">
        <w:rPr>
          <w:rFonts w:ascii="Times New Roman" w:eastAsia="Times New Roman" w:hAnsi="Times New Roman" w:cs="Times New Roman"/>
          <w:b/>
          <w:bCs/>
          <w:sz w:val="28"/>
          <w:szCs w:val="28"/>
        </w:rPr>
        <w:t>NHỮNG THÔNG TIN ĐÓNG GÓP MỚI CỦA LUẬN ÁN</w:t>
      </w:r>
    </w:p>
    <w:p w14:paraId="1EF00F86" w14:textId="77777777" w:rsidR="00D2174C" w:rsidRPr="00D2174C" w:rsidRDefault="00D2174C" w:rsidP="00D2174C">
      <w:pPr>
        <w:spacing w:after="0" w:line="240" w:lineRule="auto"/>
        <w:jc w:val="both"/>
        <w:rPr>
          <w:rFonts w:ascii="Times New Roman" w:eastAsia="Times New Roman" w:hAnsi="Times New Roman" w:cs="Times New Roman"/>
          <w:sz w:val="28"/>
          <w:szCs w:val="28"/>
        </w:rPr>
      </w:pPr>
      <w:r w:rsidRPr="00D2174C">
        <w:rPr>
          <w:rFonts w:ascii="Times New Roman" w:eastAsia="Times New Roman" w:hAnsi="Times New Roman" w:cs="Times New Roman"/>
          <w:sz w:val="28"/>
          <w:szCs w:val="28"/>
        </w:rPr>
        <w:t> </w:t>
      </w:r>
    </w:p>
    <w:p w14:paraId="7A90492A" w14:textId="4D712EA1" w:rsidR="00D2174C" w:rsidRPr="00D2174C" w:rsidRDefault="00D2174C" w:rsidP="00D2174C">
      <w:pPr>
        <w:spacing w:before="120" w:after="0" w:line="276" w:lineRule="auto"/>
        <w:jc w:val="both"/>
        <w:rPr>
          <w:rFonts w:ascii="Times New Roman" w:eastAsia="Calibri" w:hAnsi="Times New Roman" w:cs="Times New Roman"/>
          <w:b/>
          <w:sz w:val="28"/>
          <w:szCs w:val="28"/>
          <w:lang w:val="nl-NL"/>
        </w:rPr>
      </w:pPr>
      <w:r w:rsidRPr="00D2174C">
        <w:rPr>
          <w:rFonts w:ascii="Times New Roman" w:eastAsia="Calibri" w:hAnsi="Times New Roman" w:cs="Times New Roman"/>
          <w:iCs/>
          <w:sz w:val="28"/>
          <w:szCs w:val="28"/>
        </w:rPr>
        <w:t>Tên luận án:</w:t>
      </w:r>
      <w:r w:rsidRPr="00D2174C">
        <w:rPr>
          <w:rFonts w:ascii="Times New Roman" w:eastAsia="Calibri" w:hAnsi="Times New Roman" w:cs="Times New Roman"/>
          <w:sz w:val="28"/>
          <w:szCs w:val="28"/>
        </w:rPr>
        <w:t> </w:t>
      </w:r>
      <w:r w:rsidRPr="00D2174C">
        <w:rPr>
          <w:rFonts w:ascii="Times New Roman" w:eastAsia="Calibri" w:hAnsi="Times New Roman" w:cs="Times New Roman"/>
          <w:b/>
          <w:bCs/>
          <w:sz w:val="28"/>
          <w:szCs w:val="28"/>
        </w:rPr>
        <w:t>Nghiên cứu</w:t>
      </w:r>
      <w:r>
        <w:rPr>
          <w:rFonts w:ascii="Times New Roman" w:eastAsia="Calibri" w:hAnsi="Times New Roman" w:cs="Times New Roman"/>
          <w:sz w:val="28"/>
          <w:szCs w:val="28"/>
        </w:rPr>
        <w:t xml:space="preserve"> </w:t>
      </w:r>
      <w:r>
        <w:rPr>
          <w:rFonts w:ascii="Times New Roman" w:eastAsia="Calibri" w:hAnsi="Times New Roman" w:cs="Times New Roman"/>
          <w:b/>
          <w:sz w:val="28"/>
          <w:szCs w:val="28"/>
        </w:rPr>
        <w:t>đánh giá trình độ tập luyện cho nữ vận động viên bóng trẻ 16-18 tuổi các tỉnh khu vực phía Nam sau 2 năm tập luyện</w:t>
      </w:r>
      <w:r w:rsidRPr="00D2174C">
        <w:rPr>
          <w:rFonts w:ascii="Times New Roman" w:eastAsia="Calibri" w:hAnsi="Times New Roman" w:cs="Times New Roman"/>
          <w:b/>
          <w:sz w:val="28"/>
          <w:szCs w:val="28"/>
          <w:lang w:val="vi-VN"/>
        </w:rPr>
        <w:t>.</w:t>
      </w:r>
    </w:p>
    <w:p w14:paraId="0C53C706" w14:textId="77777777" w:rsidR="00D2174C" w:rsidRPr="00D2174C" w:rsidRDefault="00D2174C" w:rsidP="00D2174C">
      <w:pPr>
        <w:spacing w:before="120" w:after="0" w:line="276" w:lineRule="auto"/>
        <w:jc w:val="both"/>
        <w:rPr>
          <w:rFonts w:ascii="Times New Roman" w:eastAsia="Times New Roman" w:hAnsi="Times New Roman" w:cs="Times New Roman"/>
          <w:iCs/>
          <w:sz w:val="28"/>
          <w:szCs w:val="28"/>
          <w:lang w:val="vi-VN"/>
        </w:rPr>
      </w:pPr>
      <w:r w:rsidRPr="00D2174C">
        <w:rPr>
          <w:rFonts w:ascii="Times New Roman" w:eastAsia="Times New Roman" w:hAnsi="Times New Roman" w:cs="Times New Roman"/>
          <w:iCs/>
          <w:sz w:val="28"/>
          <w:szCs w:val="28"/>
          <w:lang w:val="nl-NL"/>
        </w:rPr>
        <w:t>Ngành: </w:t>
      </w:r>
      <w:r w:rsidRPr="00D2174C">
        <w:rPr>
          <w:rFonts w:ascii="Times New Roman" w:eastAsia="Times New Roman" w:hAnsi="Times New Roman" w:cs="Times New Roman"/>
          <w:sz w:val="28"/>
          <w:szCs w:val="28"/>
          <w:lang w:val="nl-NL"/>
        </w:rPr>
        <w:t>Giáo dục học</w:t>
      </w:r>
    </w:p>
    <w:p w14:paraId="0506E0EA" w14:textId="77777777" w:rsidR="00D2174C" w:rsidRPr="00D2174C" w:rsidRDefault="00D2174C" w:rsidP="00D2174C">
      <w:pPr>
        <w:spacing w:before="120" w:after="0" w:line="276" w:lineRule="auto"/>
        <w:jc w:val="both"/>
        <w:rPr>
          <w:rFonts w:ascii="Times New Roman" w:eastAsia="Times New Roman" w:hAnsi="Times New Roman" w:cs="Times New Roman"/>
          <w:sz w:val="28"/>
          <w:szCs w:val="28"/>
          <w:lang w:val="nl-NL"/>
        </w:rPr>
      </w:pPr>
      <w:r w:rsidRPr="00D2174C">
        <w:rPr>
          <w:rFonts w:ascii="Times New Roman" w:eastAsia="Times New Roman" w:hAnsi="Times New Roman" w:cs="Times New Roman"/>
          <w:iCs/>
          <w:sz w:val="28"/>
          <w:szCs w:val="28"/>
          <w:lang w:val="nl-NL"/>
        </w:rPr>
        <w:t>Mã số:</w:t>
      </w:r>
      <w:r w:rsidRPr="00D2174C">
        <w:rPr>
          <w:rFonts w:ascii="Times New Roman" w:eastAsia="Times New Roman" w:hAnsi="Times New Roman" w:cs="Times New Roman"/>
          <w:sz w:val="28"/>
          <w:szCs w:val="28"/>
          <w:lang w:val="nl-NL"/>
        </w:rPr>
        <w:t xml:space="preserve"> 9140101</w:t>
      </w:r>
    </w:p>
    <w:p w14:paraId="73EF192B" w14:textId="14B6EC4A" w:rsidR="00D2174C" w:rsidRPr="0007600A" w:rsidRDefault="00D2174C" w:rsidP="00D2174C">
      <w:pPr>
        <w:spacing w:before="120" w:after="0" w:line="276" w:lineRule="auto"/>
        <w:jc w:val="both"/>
        <w:rPr>
          <w:rFonts w:ascii="Times New Roman" w:eastAsia="Times New Roman" w:hAnsi="Times New Roman" w:cs="Times New Roman"/>
          <w:sz w:val="28"/>
          <w:szCs w:val="28"/>
          <w:lang w:val="nl-NL"/>
        </w:rPr>
      </w:pPr>
      <w:r w:rsidRPr="0007600A">
        <w:rPr>
          <w:rFonts w:ascii="Times New Roman" w:eastAsia="Times New Roman" w:hAnsi="Times New Roman" w:cs="Times New Roman"/>
          <w:iCs/>
          <w:sz w:val="28"/>
          <w:szCs w:val="28"/>
          <w:lang w:val="nl-NL"/>
        </w:rPr>
        <w:t>Nghiên cứu sinh:</w:t>
      </w:r>
      <w:r w:rsidRPr="0007600A">
        <w:rPr>
          <w:rFonts w:ascii="Times New Roman" w:eastAsia="Times New Roman" w:hAnsi="Times New Roman" w:cs="Times New Roman"/>
          <w:sz w:val="28"/>
          <w:szCs w:val="28"/>
          <w:lang w:val="nl-NL"/>
        </w:rPr>
        <w:t> </w:t>
      </w:r>
      <w:r w:rsidRPr="0007600A">
        <w:rPr>
          <w:rFonts w:ascii="Times New Roman" w:eastAsia="Times New Roman" w:hAnsi="Times New Roman" w:cs="Times New Roman"/>
          <w:b/>
          <w:bCs/>
          <w:sz w:val="28"/>
          <w:szCs w:val="28"/>
          <w:lang w:val="nl-NL"/>
        </w:rPr>
        <w:t>PhạmTrung Hiệp</w:t>
      </w:r>
    </w:p>
    <w:p w14:paraId="36A56E3F" w14:textId="28B30F11" w:rsidR="00D2174C" w:rsidRPr="00D2174C" w:rsidRDefault="00D2174C" w:rsidP="00D2174C">
      <w:pPr>
        <w:spacing w:before="120" w:after="0" w:line="276" w:lineRule="auto"/>
        <w:jc w:val="both"/>
        <w:rPr>
          <w:rFonts w:ascii="Times New Roman" w:eastAsia="Times New Roman" w:hAnsi="Times New Roman" w:cs="Times New Roman"/>
          <w:b/>
          <w:sz w:val="28"/>
          <w:szCs w:val="28"/>
          <w:lang w:val="vi-VN"/>
        </w:rPr>
      </w:pPr>
      <w:r w:rsidRPr="0007600A">
        <w:rPr>
          <w:rFonts w:ascii="Times New Roman" w:eastAsia="Times New Roman" w:hAnsi="Times New Roman" w:cs="Times New Roman"/>
          <w:iCs/>
          <w:sz w:val="28"/>
          <w:szCs w:val="28"/>
          <w:lang w:val="nl-NL"/>
        </w:rPr>
        <w:t>Cán bộ hướng dẫn khoa học: </w:t>
      </w:r>
      <w:r w:rsidR="006C40B1">
        <w:rPr>
          <w:rFonts w:ascii="Times New Roman" w:eastAsia="Times New Roman" w:hAnsi="Times New Roman" w:cs="Times New Roman"/>
          <w:iCs/>
          <w:sz w:val="28"/>
          <w:szCs w:val="28"/>
          <w:lang w:val="nl-NL"/>
        </w:rPr>
        <w:t xml:space="preserve">   </w:t>
      </w:r>
      <w:r w:rsidRPr="0007600A">
        <w:rPr>
          <w:rFonts w:ascii="Times New Roman" w:eastAsia="Times New Roman" w:hAnsi="Times New Roman" w:cs="Times New Roman"/>
          <w:b/>
          <w:bCs/>
          <w:sz w:val="28"/>
          <w:szCs w:val="28"/>
          <w:lang w:val="nl-NL"/>
        </w:rPr>
        <w:t xml:space="preserve">1. </w:t>
      </w:r>
      <w:r w:rsidRPr="00D2174C">
        <w:rPr>
          <w:rFonts w:ascii="Times New Roman" w:eastAsia="Times New Roman" w:hAnsi="Times New Roman" w:cs="Times New Roman"/>
          <w:b/>
          <w:sz w:val="28"/>
          <w:szCs w:val="28"/>
          <w:lang w:val="de-DE"/>
        </w:rPr>
        <w:t xml:space="preserve">TS. Lê </w:t>
      </w:r>
      <w:r>
        <w:rPr>
          <w:rFonts w:ascii="Times New Roman" w:eastAsia="Times New Roman" w:hAnsi="Times New Roman" w:cs="Times New Roman"/>
          <w:b/>
          <w:sz w:val="28"/>
          <w:szCs w:val="28"/>
          <w:lang w:val="de-DE"/>
        </w:rPr>
        <w:t>Hồng Sơn</w:t>
      </w:r>
    </w:p>
    <w:p w14:paraId="038348D2" w14:textId="0E1A7B28" w:rsidR="00D2174C" w:rsidRPr="0007600A" w:rsidRDefault="00D2174C" w:rsidP="00D2174C">
      <w:pPr>
        <w:spacing w:before="120" w:after="0" w:line="276" w:lineRule="auto"/>
        <w:jc w:val="both"/>
        <w:rPr>
          <w:rFonts w:ascii="Times New Roman" w:eastAsia="Times New Roman" w:hAnsi="Times New Roman" w:cs="Times New Roman"/>
          <w:sz w:val="28"/>
          <w:szCs w:val="28"/>
          <w:lang w:val="nl-NL"/>
        </w:rPr>
      </w:pPr>
      <w:r w:rsidRPr="00D2174C">
        <w:rPr>
          <w:rFonts w:ascii="Times New Roman" w:eastAsia="Times New Roman" w:hAnsi="Times New Roman" w:cs="Times New Roman"/>
          <w:b/>
          <w:sz w:val="28"/>
          <w:szCs w:val="28"/>
          <w:lang w:val="vi-VN"/>
        </w:rPr>
        <w:tab/>
      </w:r>
      <w:r w:rsidRPr="00D2174C">
        <w:rPr>
          <w:rFonts w:ascii="Times New Roman" w:eastAsia="Times New Roman" w:hAnsi="Times New Roman" w:cs="Times New Roman"/>
          <w:b/>
          <w:sz w:val="28"/>
          <w:szCs w:val="28"/>
          <w:lang w:val="vi-VN"/>
        </w:rPr>
        <w:tab/>
      </w:r>
      <w:r w:rsidRPr="00D2174C">
        <w:rPr>
          <w:rFonts w:ascii="Times New Roman" w:eastAsia="Times New Roman" w:hAnsi="Times New Roman" w:cs="Times New Roman"/>
          <w:b/>
          <w:sz w:val="28"/>
          <w:szCs w:val="28"/>
          <w:lang w:val="vi-VN"/>
        </w:rPr>
        <w:tab/>
      </w:r>
      <w:r w:rsidRPr="00D2174C">
        <w:rPr>
          <w:rFonts w:ascii="Times New Roman" w:eastAsia="Times New Roman" w:hAnsi="Times New Roman" w:cs="Times New Roman"/>
          <w:b/>
          <w:sz w:val="28"/>
          <w:szCs w:val="28"/>
          <w:lang w:val="vi-VN"/>
        </w:rPr>
        <w:tab/>
      </w:r>
      <w:r w:rsidRPr="00D2174C">
        <w:rPr>
          <w:rFonts w:ascii="Times New Roman" w:eastAsia="Times New Roman" w:hAnsi="Times New Roman" w:cs="Times New Roman"/>
          <w:b/>
          <w:bCs/>
          <w:sz w:val="28"/>
          <w:szCs w:val="28"/>
          <w:lang w:val="vi-VN"/>
        </w:rPr>
        <w:t xml:space="preserve">      </w:t>
      </w:r>
      <w:r w:rsidR="0007600A" w:rsidRPr="007601AD">
        <w:rPr>
          <w:rFonts w:ascii="Times New Roman" w:eastAsia="Times New Roman" w:hAnsi="Times New Roman" w:cs="Times New Roman"/>
          <w:b/>
          <w:bCs/>
          <w:sz w:val="28"/>
          <w:szCs w:val="28"/>
          <w:lang w:val="nl-NL"/>
        </w:rPr>
        <w:t xml:space="preserve">   </w:t>
      </w:r>
      <w:r w:rsidRPr="0007600A">
        <w:rPr>
          <w:rFonts w:ascii="Times New Roman" w:eastAsia="Times New Roman" w:hAnsi="Times New Roman" w:cs="Times New Roman"/>
          <w:b/>
          <w:bCs/>
          <w:sz w:val="28"/>
          <w:szCs w:val="28"/>
          <w:lang w:val="nl-NL"/>
        </w:rPr>
        <w:t xml:space="preserve">2. </w:t>
      </w:r>
      <w:r w:rsidRPr="00D2174C">
        <w:rPr>
          <w:rFonts w:ascii="Times New Roman" w:eastAsia="Times New Roman" w:hAnsi="Times New Roman" w:cs="Times New Roman"/>
          <w:b/>
          <w:sz w:val="28"/>
          <w:szCs w:val="28"/>
          <w:lang w:val="de-DE"/>
        </w:rPr>
        <w:t>PGS</w:t>
      </w:r>
      <w:r w:rsidRPr="00D2174C">
        <w:rPr>
          <w:rFonts w:ascii="Times New Roman" w:eastAsia="Times New Roman" w:hAnsi="Times New Roman" w:cs="Times New Roman"/>
          <w:b/>
          <w:sz w:val="28"/>
          <w:szCs w:val="28"/>
          <w:lang w:val="vi-VN"/>
        </w:rPr>
        <w:t>.</w:t>
      </w:r>
      <w:r w:rsidR="006C40B1">
        <w:rPr>
          <w:rFonts w:ascii="Times New Roman" w:eastAsia="Times New Roman" w:hAnsi="Times New Roman" w:cs="Times New Roman"/>
          <w:b/>
          <w:sz w:val="28"/>
          <w:szCs w:val="28"/>
          <w:lang w:val="de-DE"/>
        </w:rPr>
        <w:t>TS</w:t>
      </w:r>
      <w:r w:rsidRPr="00D2174C">
        <w:rPr>
          <w:rFonts w:ascii="Times New Roman" w:eastAsia="Times New Roman" w:hAnsi="Times New Roman" w:cs="Times New Roman"/>
          <w:b/>
          <w:sz w:val="28"/>
          <w:szCs w:val="28"/>
          <w:lang w:val="de-DE"/>
        </w:rPr>
        <w:t xml:space="preserve"> Nguyễn </w:t>
      </w:r>
      <w:r>
        <w:rPr>
          <w:rFonts w:ascii="Times New Roman" w:eastAsia="Times New Roman" w:hAnsi="Times New Roman" w:cs="Times New Roman"/>
          <w:b/>
          <w:sz w:val="28"/>
          <w:szCs w:val="28"/>
          <w:lang w:val="de-DE"/>
        </w:rPr>
        <w:t>Thiệt Tình</w:t>
      </w:r>
    </w:p>
    <w:p w14:paraId="5E8D6346" w14:textId="4AAF125B" w:rsidR="00D2174C" w:rsidRPr="00D2174C" w:rsidRDefault="00D2174C" w:rsidP="00D2174C">
      <w:pPr>
        <w:spacing w:before="120" w:after="0" w:line="276" w:lineRule="auto"/>
        <w:jc w:val="both"/>
        <w:rPr>
          <w:rFonts w:ascii="Times New Roman" w:eastAsia="Times New Roman" w:hAnsi="Times New Roman" w:cs="Times New Roman"/>
          <w:sz w:val="28"/>
          <w:szCs w:val="28"/>
          <w:lang w:val="vi-VN"/>
        </w:rPr>
      </w:pPr>
      <w:r w:rsidRPr="0007600A">
        <w:rPr>
          <w:rFonts w:ascii="Times New Roman" w:eastAsia="Times New Roman" w:hAnsi="Times New Roman" w:cs="Times New Roman"/>
          <w:iCs/>
          <w:sz w:val="28"/>
          <w:szCs w:val="28"/>
          <w:lang w:val="nl-NL"/>
        </w:rPr>
        <w:t>Cơ sở đào tạo:</w:t>
      </w:r>
      <w:r w:rsidRPr="0007600A">
        <w:rPr>
          <w:rFonts w:ascii="Times New Roman" w:eastAsia="Times New Roman" w:hAnsi="Times New Roman" w:cs="Times New Roman"/>
          <w:sz w:val="28"/>
          <w:szCs w:val="28"/>
          <w:lang w:val="nl-NL"/>
        </w:rPr>
        <w:t> Trư</w:t>
      </w:r>
      <w:r w:rsidR="006C40B1">
        <w:rPr>
          <w:rFonts w:ascii="Times New Roman" w:eastAsia="Times New Roman" w:hAnsi="Times New Roman" w:cs="Times New Roman"/>
          <w:sz w:val="28"/>
          <w:szCs w:val="28"/>
          <w:lang w:val="nl-NL"/>
        </w:rPr>
        <w:t>ờng Đại học Thể dục thể thao Thành phố</w:t>
      </w:r>
      <w:r w:rsidRPr="0007600A">
        <w:rPr>
          <w:rFonts w:ascii="Times New Roman" w:eastAsia="Times New Roman" w:hAnsi="Times New Roman" w:cs="Times New Roman"/>
          <w:sz w:val="28"/>
          <w:szCs w:val="28"/>
          <w:lang w:val="nl-NL"/>
        </w:rPr>
        <w:t xml:space="preserve"> Hồ Chí Minh</w:t>
      </w:r>
    </w:p>
    <w:p w14:paraId="71265D1A" w14:textId="39600D91" w:rsidR="00D2174C" w:rsidRDefault="00D2174C" w:rsidP="00D2174C">
      <w:pPr>
        <w:spacing w:before="120" w:after="0" w:line="276" w:lineRule="auto"/>
        <w:jc w:val="center"/>
        <w:rPr>
          <w:rFonts w:ascii="Times New Roman" w:eastAsia="Times New Roman" w:hAnsi="Times New Roman" w:cs="Times New Roman"/>
          <w:b/>
          <w:bCs/>
          <w:sz w:val="28"/>
          <w:szCs w:val="28"/>
          <w:shd w:val="clear" w:color="auto" w:fill="FFFFFF"/>
          <w:lang w:val="nl-NL"/>
        </w:rPr>
      </w:pPr>
      <w:r w:rsidRPr="0007600A">
        <w:rPr>
          <w:rFonts w:ascii="Times New Roman" w:eastAsia="Times New Roman" w:hAnsi="Times New Roman" w:cs="Times New Roman"/>
          <w:b/>
          <w:bCs/>
          <w:sz w:val="28"/>
          <w:szCs w:val="28"/>
          <w:shd w:val="clear" w:color="auto" w:fill="FFFFFF"/>
          <w:lang w:val="nl-NL"/>
        </w:rPr>
        <w:t>Những đóng góp mới của luận án</w:t>
      </w:r>
    </w:p>
    <w:p w14:paraId="34F54BB8" w14:textId="77777777" w:rsidR="006C40B1" w:rsidRPr="006C40B1" w:rsidRDefault="006C40B1" w:rsidP="00D2174C">
      <w:pPr>
        <w:spacing w:before="120" w:after="0" w:line="276" w:lineRule="auto"/>
        <w:jc w:val="center"/>
        <w:rPr>
          <w:rFonts w:ascii="Times New Roman" w:eastAsia="Times New Roman" w:hAnsi="Times New Roman" w:cs="Times New Roman"/>
          <w:b/>
          <w:bCs/>
          <w:sz w:val="14"/>
          <w:szCs w:val="28"/>
          <w:shd w:val="clear" w:color="auto" w:fill="FFFFFF"/>
          <w:lang w:val="nl-NL"/>
        </w:rPr>
      </w:pPr>
    </w:p>
    <w:p w14:paraId="17AF67C5" w14:textId="31A6466E" w:rsidR="00D2174C" w:rsidRPr="00D90235" w:rsidRDefault="005C03D7" w:rsidP="006C40B1">
      <w:pPr>
        <w:widowControl w:val="0"/>
        <w:tabs>
          <w:tab w:val="left" w:pos="993"/>
        </w:tabs>
        <w:spacing w:after="0" w:line="240" w:lineRule="auto"/>
        <w:ind w:firstLine="567"/>
        <w:jc w:val="both"/>
        <w:rPr>
          <w:rFonts w:ascii="Times New Roman" w:eastAsia="Times New Roman" w:hAnsi="Times New Roman" w:cs="Times New Roman"/>
          <w:sz w:val="28"/>
          <w:szCs w:val="28"/>
          <w:lang w:val="de-DE" w:eastAsia="ko-KR"/>
        </w:rPr>
      </w:pPr>
      <w:r>
        <w:rPr>
          <w:rFonts w:ascii="Times New Roman" w:eastAsia="Malgun Gothic" w:hAnsi="Times New Roman" w:cs="Times New Roman"/>
          <w:sz w:val="28"/>
          <w:szCs w:val="28"/>
          <w:lang w:val="de-DE"/>
        </w:rPr>
        <w:t xml:space="preserve">   1. </w:t>
      </w:r>
      <w:bookmarkStart w:id="0" w:name="_Toc85655466"/>
      <w:r w:rsidR="00D2174C" w:rsidRPr="0007600A">
        <w:rPr>
          <w:rFonts w:ascii="Times New Roman" w:eastAsia="Malgun Gothic" w:hAnsi="Times New Roman" w:cs="Times New Roman"/>
          <w:sz w:val="28"/>
          <w:szCs w:val="28"/>
          <w:lang w:val="de-DE"/>
        </w:rPr>
        <w:t>Luận án đã xây dựng hệ thống các chỉ s</w:t>
      </w:r>
      <w:bookmarkStart w:id="1" w:name="_GoBack"/>
      <w:bookmarkEnd w:id="1"/>
      <w:r w:rsidR="00D2174C" w:rsidRPr="0007600A">
        <w:rPr>
          <w:rFonts w:ascii="Times New Roman" w:eastAsia="Malgun Gothic" w:hAnsi="Times New Roman" w:cs="Times New Roman"/>
          <w:sz w:val="28"/>
          <w:szCs w:val="28"/>
          <w:lang w:val="de-DE"/>
        </w:rPr>
        <w:t xml:space="preserve">ố và test đánh giá trình độ tập luyện của nữ vận động viên bóng bàn </w:t>
      </w:r>
      <w:r w:rsidR="00D2174C" w:rsidRPr="0007600A">
        <w:rPr>
          <w:rFonts w:ascii="Times New Roman" w:eastAsia="Malgun Gothic" w:hAnsi="Times New Roman" w:cs="Times New Roman"/>
          <w:sz w:val="28"/>
          <w:szCs w:val="28"/>
          <w:lang w:val="nl-NL"/>
        </w:rPr>
        <w:t>trẻ</w:t>
      </w:r>
      <w:r w:rsidR="00D2174C" w:rsidRPr="0007600A">
        <w:rPr>
          <w:rFonts w:ascii="Times New Roman" w:eastAsia="Malgun Gothic" w:hAnsi="Times New Roman" w:cs="Times New Roman"/>
          <w:sz w:val="28"/>
          <w:szCs w:val="28"/>
          <w:lang w:val="vi-VN"/>
        </w:rPr>
        <w:t xml:space="preserve"> 16-18 tuổi</w:t>
      </w:r>
      <w:bookmarkEnd w:id="0"/>
      <w:r w:rsidR="00D2174C" w:rsidRPr="0007600A">
        <w:rPr>
          <w:rFonts w:ascii="Times New Roman" w:eastAsia="Malgun Gothic" w:hAnsi="Times New Roman" w:cs="Times New Roman"/>
          <w:sz w:val="28"/>
          <w:szCs w:val="28"/>
          <w:lang w:val="de-DE"/>
        </w:rPr>
        <w:t xml:space="preserve"> </w:t>
      </w:r>
      <w:r w:rsidR="0007600A">
        <w:rPr>
          <w:rFonts w:ascii="Times New Roman" w:eastAsia="Malgun Gothic" w:hAnsi="Times New Roman" w:cs="Times New Roman"/>
          <w:sz w:val="28"/>
          <w:szCs w:val="28"/>
          <w:lang w:val="de-DE"/>
        </w:rPr>
        <w:t xml:space="preserve">theo quy trình </w:t>
      </w:r>
      <w:r w:rsidR="00D2174C" w:rsidRPr="0007600A">
        <w:rPr>
          <w:rFonts w:ascii="Times New Roman" w:hAnsi="Times New Roman"/>
          <w:bCs/>
          <w:sz w:val="28"/>
          <w:szCs w:val="28"/>
          <w:lang w:val="de-DE" w:eastAsia="ko-KR"/>
        </w:rPr>
        <w:t>5 bước</w:t>
      </w:r>
      <w:r w:rsidR="00445E01">
        <w:rPr>
          <w:rFonts w:ascii="Times New Roman" w:hAnsi="Times New Roman"/>
          <w:bCs/>
          <w:sz w:val="28"/>
          <w:szCs w:val="28"/>
          <w:lang w:val="de-DE" w:eastAsia="ko-KR"/>
        </w:rPr>
        <w:t xml:space="preserve"> </w:t>
      </w:r>
      <w:r w:rsidR="0007600A">
        <w:rPr>
          <w:rFonts w:ascii="Times New Roman" w:hAnsi="Times New Roman"/>
          <w:bCs/>
          <w:sz w:val="28"/>
          <w:szCs w:val="28"/>
          <w:lang w:val="de-DE" w:eastAsia="ko-KR"/>
        </w:rPr>
        <w:t>(</w:t>
      </w:r>
      <w:r w:rsidR="00D2174C" w:rsidRPr="0007600A">
        <w:rPr>
          <w:rFonts w:ascii="Times New Roman" w:hAnsi="Times New Roman"/>
          <w:bCs/>
          <w:i/>
          <w:sz w:val="28"/>
          <w:szCs w:val="28"/>
          <w:lang w:val="de-DE" w:eastAsia="ko-KR"/>
        </w:rPr>
        <w:t>hệ thống hóa các chỉ số và test đã được sử dụng, sơ lược lựa chọn theo kinh nghiệm, phỏng vấn, kiểm nghiệm độ tin cậy và tính khách quan, cuối cùng là kiểm nghiệm tính thông báo của test</w:t>
      </w:r>
      <w:r w:rsidR="0007600A" w:rsidRPr="0007600A">
        <w:rPr>
          <w:rFonts w:ascii="Times New Roman" w:hAnsi="Times New Roman"/>
          <w:bCs/>
          <w:i/>
          <w:sz w:val="28"/>
          <w:szCs w:val="28"/>
          <w:lang w:val="de-DE" w:eastAsia="ko-KR"/>
        </w:rPr>
        <w:t>)</w:t>
      </w:r>
      <w:r w:rsidR="00D2174C" w:rsidRPr="0007600A">
        <w:rPr>
          <w:rFonts w:ascii="Times New Roman" w:hAnsi="Times New Roman"/>
          <w:bCs/>
          <w:sz w:val="28"/>
          <w:szCs w:val="28"/>
          <w:lang w:val="de-DE" w:eastAsia="ko-KR"/>
        </w:rPr>
        <w:t xml:space="preserve"> </w:t>
      </w:r>
      <w:r w:rsidR="0007600A">
        <w:rPr>
          <w:rFonts w:ascii="Times New Roman" w:hAnsi="Times New Roman"/>
          <w:bCs/>
          <w:sz w:val="28"/>
          <w:szCs w:val="28"/>
          <w:lang w:val="de-DE" w:eastAsia="ko-KR"/>
        </w:rPr>
        <w:t>và</w:t>
      </w:r>
      <w:r w:rsidR="00D2174C" w:rsidRPr="0007600A">
        <w:rPr>
          <w:rFonts w:ascii="Times New Roman" w:hAnsi="Times New Roman"/>
          <w:bCs/>
          <w:sz w:val="28"/>
          <w:szCs w:val="28"/>
          <w:lang w:val="de-DE" w:eastAsia="ko-KR"/>
        </w:rPr>
        <w:t xml:space="preserve"> đã </w:t>
      </w:r>
      <w:r w:rsidR="0007600A">
        <w:rPr>
          <w:rFonts w:ascii="Times New Roman" w:hAnsi="Times New Roman"/>
          <w:bCs/>
          <w:sz w:val="28"/>
          <w:szCs w:val="28"/>
          <w:lang w:val="de-DE" w:eastAsia="ko-KR"/>
        </w:rPr>
        <w:t xml:space="preserve">xác định </w:t>
      </w:r>
      <w:r w:rsidR="00D2174C" w:rsidRPr="0007600A">
        <w:rPr>
          <w:rFonts w:ascii="Times New Roman" w:hAnsi="Times New Roman"/>
          <w:bCs/>
          <w:sz w:val="28"/>
          <w:szCs w:val="28"/>
          <w:lang w:val="de-DE" w:eastAsia="ko-KR"/>
        </w:rPr>
        <w:t xml:space="preserve"> được hệ thống 31 chỉ số và test dùng để đánh giá trình độ tập luyện cho nữ VĐV bóng bàn trẻ</w:t>
      </w:r>
      <w:r w:rsidR="006C40B1">
        <w:rPr>
          <w:rFonts w:ascii="Times New Roman" w:hAnsi="Times New Roman"/>
          <w:bCs/>
          <w:sz w:val="28"/>
          <w:szCs w:val="28"/>
          <w:lang w:val="de-DE" w:eastAsia="ko-KR"/>
        </w:rPr>
        <w:t xml:space="preserve"> 16-</w:t>
      </w:r>
      <w:r w:rsidR="00D2174C" w:rsidRPr="0007600A">
        <w:rPr>
          <w:rFonts w:ascii="Times New Roman" w:hAnsi="Times New Roman"/>
          <w:bCs/>
          <w:sz w:val="28"/>
          <w:szCs w:val="28"/>
          <w:lang w:val="de-DE" w:eastAsia="ko-KR"/>
        </w:rPr>
        <w:t>18 tuổi đảm bảo</w:t>
      </w:r>
      <w:r w:rsidR="00CC0AC2" w:rsidRPr="00CC0AC2">
        <w:rPr>
          <w:rFonts w:ascii="Times New Roman" w:hAnsi="Times New Roman"/>
          <w:bCs/>
          <w:sz w:val="28"/>
          <w:szCs w:val="28"/>
          <w:lang w:val="de-DE" w:eastAsia="ko-KR"/>
        </w:rPr>
        <w:t xml:space="preserve"> </w:t>
      </w:r>
      <w:r w:rsidR="00CC0AC2" w:rsidRPr="0007600A">
        <w:rPr>
          <w:rFonts w:ascii="Times New Roman" w:hAnsi="Times New Roman"/>
          <w:bCs/>
          <w:sz w:val="28"/>
          <w:szCs w:val="28"/>
          <w:lang w:val="de-DE" w:eastAsia="ko-KR"/>
        </w:rPr>
        <w:t xml:space="preserve">có cơ sở khoa học, </w:t>
      </w:r>
      <w:r w:rsidR="00D2174C" w:rsidRPr="0007600A">
        <w:rPr>
          <w:rFonts w:ascii="Times New Roman" w:hAnsi="Times New Roman"/>
          <w:bCs/>
          <w:sz w:val="28"/>
          <w:szCs w:val="28"/>
          <w:lang w:val="de-DE" w:eastAsia="ko-KR"/>
        </w:rPr>
        <w:t xml:space="preserve"> tính logic, tính khách quan, độ tin cậy và tính thông báo của test </w:t>
      </w:r>
      <w:r w:rsidR="0007600A">
        <w:rPr>
          <w:rFonts w:ascii="Times New Roman" w:hAnsi="Times New Roman"/>
          <w:bCs/>
          <w:sz w:val="28"/>
          <w:szCs w:val="28"/>
          <w:lang w:val="de-DE" w:eastAsia="ko-KR"/>
        </w:rPr>
        <w:t xml:space="preserve">gồm: </w:t>
      </w:r>
      <w:r w:rsidR="0007600A" w:rsidRPr="00D90235">
        <w:rPr>
          <w:rFonts w:ascii="Times New Roman" w:hAnsi="Times New Roman"/>
          <w:bCs/>
          <w:sz w:val="28"/>
          <w:szCs w:val="28"/>
          <w:lang w:val="de-DE" w:eastAsia="ko-KR"/>
        </w:rPr>
        <w:t>0</w:t>
      </w:r>
      <w:r w:rsidR="00D2174C" w:rsidRPr="00D90235">
        <w:rPr>
          <w:rFonts w:ascii="Times New Roman" w:hAnsi="Times New Roman"/>
          <w:bCs/>
          <w:sz w:val="28"/>
          <w:szCs w:val="28"/>
          <w:lang w:val="de-DE" w:eastAsia="ko-KR"/>
        </w:rPr>
        <w:t>2 chỉ số hình thái</w:t>
      </w:r>
      <w:r w:rsidR="009F2114" w:rsidRPr="00D90235">
        <w:rPr>
          <w:rFonts w:ascii="Times New Roman" w:hAnsi="Times New Roman"/>
          <w:bCs/>
          <w:sz w:val="28"/>
          <w:szCs w:val="28"/>
          <w:lang w:val="de-DE" w:eastAsia="ko-KR"/>
        </w:rPr>
        <w:t xml:space="preserve">; </w:t>
      </w:r>
      <w:r w:rsidRPr="00D90235">
        <w:rPr>
          <w:rFonts w:ascii="Times New Roman" w:hAnsi="Times New Roman"/>
          <w:bCs/>
          <w:sz w:val="28"/>
          <w:szCs w:val="28"/>
          <w:lang w:val="de-DE" w:eastAsia="ko-KR"/>
        </w:rPr>
        <w:t>04 chỉ số chức năng</w:t>
      </w:r>
      <w:r w:rsidR="009F2114" w:rsidRPr="00D90235">
        <w:rPr>
          <w:rFonts w:ascii="Times New Roman" w:hAnsi="Times New Roman"/>
          <w:bCs/>
          <w:sz w:val="28"/>
          <w:szCs w:val="28"/>
          <w:lang w:val="de-DE" w:eastAsia="ko-KR"/>
        </w:rPr>
        <w:t xml:space="preserve">; </w:t>
      </w:r>
      <w:r w:rsidR="00D2174C" w:rsidRPr="00D90235">
        <w:rPr>
          <w:rFonts w:ascii="Times New Roman" w:hAnsi="Times New Roman"/>
          <w:bCs/>
          <w:sz w:val="28"/>
          <w:szCs w:val="28"/>
          <w:lang w:val="de-DE" w:eastAsia="ko-KR"/>
        </w:rPr>
        <w:t xml:space="preserve"> </w:t>
      </w:r>
      <w:r w:rsidR="0007600A" w:rsidRPr="00D90235">
        <w:rPr>
          <w:rFonts w:ascii="Times New Roman" w:hAnsi="Times New Roman"/>
          <w:bCs/>
          <w:sz w:val="28"/>
          <w:szCs w:val="28"/>
          <w:lang w:val="de-DE" w:eastAsia="ko-KR"/>
        </w:rPr>
        <w:t>0</w:t>
      </w:r>
      <w:r w:rsidR="009F2114" w:rsidRPr="00D90235">
        <w:rPr>
          <w:rFonts w:ascii="Times New Roman" w:hAnsi="Times New Roman"/>
          <w:bCs/>
          <w:sz w:val="28"/>
          <w:szCs w:val="28"/>
          <w:lang w:val="de-DE" w:eastAsia="ko-KR"/>
        </w:rPr>
        <w:t xml:space="preserve">3 test tâm lý; </w:t>
      </w:r>
      <w:r w:rsidRPr="00D90235">
        <w:rPr>
          <w:rFonts w:ascii="Times New Roman" w:eastAsia="Times New Roman" w:hAnsi="Times New Roman" w:cs="Times New Roman"/>
          <w:sz w:val="28"/>
          <w:szCs w:val="28"/>
          <w:lang w:val="de-DE" w:eastAsia="ko-KR"/>
        </w:rPr>
        <w:t>0</w:t>
      </w:r>
      <w:r w:rsidR="00D2174C" w:rsidRPr="00D90235">
        <w:rPr>
          <w:rFonts w:ascii="Times New Roman" w:hAnsi="Times New Roman"/>
          <w:bCs/>
          <w:sz w:val="28"/>
          <w:szCs w:val="28"/>
          <w:lang w:val="de-DE" w:eastAsia="ko-KR"/>
        </w:rPr>
        <w:t>9 test thể lực</w:t>
      </w:r>
      <w:r w:rsidR="009F2114" w:rsidRPr="00D90235">
        <w:rPr>
          <w:rFonts w:ascii="Times New Roman" w:hAnsi="Times New Roman"/>
          <w:bCs/>
          <w:sz w:val="28"/>
          <w:szCs w:val="28"/>
          <w:lang w:val="de-DE" w:eastAsia="ko-KR"/>
        </w:rPr>
        <w:t xml:space="preserve">; </w:t>
      </w:r>
      <w:r w:rsidRPr="00D90235">
        <w:rPr>
          <w:rFonts w:ascii="Times New Roman" w:hAnsi="Times New Roman"/>
          <w:bCs/>
          <w:sz w:val="28"/>
          <w:szCs w:val="28"/>
          <w:lang w:val="de-DE" w:eastAsia="ko-KR"/>
        </w:rPr>
        <w:t>08 test kỹ thuật và 5 test chiến thuật</w:t>
      </w:r>
      <w:r w:rsidR="00D90235" w:rsidRPr="00D90235">
        <w:rPr>
          <w:rFonts w:ascii="Times New Roman" w:hAnsi="Times New Roman"/>
          <w:bCs/>
          <w:sz w:val="28"/>
          <w:szCs w:val="28"/>
          <w:lang w:val="de-DE" w:eastAsia="ko-KR"/>
        </w:rPr>
        <w:t>.</w:t>
      </w:r>
    </w:p>
    <w:p w14:paraId="3BE0410B" w14:textId="2B72F447" w:rsidR="00685837" w:rsidRPr="00D90235" w:rsidRDefault="005C03D7" w:rsidP="006C40B1">
      <w:pPr>
        <w:tabs>
          <w:tab w:val="left" w:pos="709"/>
        </w:tabs>
        <w:spacing w:after="0" w:line="240" w:lineRule="auto"/>
        <w:ind w:firstLine="567"/>
        <w:jc w:val="both"/>
        <w:rPr>
          <w:rFonts w:ascii="Times New Roman" w:eastAsia="SimSun" w:hAnsi="Times New Roman" w:cs="Times New Roman"/>
          <w:bCs/>
          <w:sz w:val="28"/>
          <w:szCs w:val="28"/>
          <w:lang w:val="vi-VN" w:eastAsia="zh-CN"/>
        </w:rPr>
      </w:pPr>
      <w:r>
        <w:rPr>
          <w:rFonts w:ascii="Times New Roman" w:eastAsia="Times New Roman" w:hAnsi="Times New Roman" w:cs="Times New Roman"/>
          <w:sz w:val="28"/>
          <w:szCs w:val="28"/>
          <w:lang w:val="de-DE"/>
        </w:rPr>
        <w:t xml:space="preserve">  2. L</w:t>
      </w:r>
      <w:r w:rsidR="00685837" w:rsidRPr="005C03D7">
        <w:rPr>
          <w:rFonts w:ascii="Times New Roman" w:eastAsia="Times New Roman" w:hAnsi="Times New Roman" w:cs="Times New Roman"/>
          <w:sz w:val="28"/>
          <w:szCs w:val="28"/>
          <w:lang w:val="vi-VN"/>
        </w:rPr>
        <w:t xml:space="preserve">uận án </w:t>
      </w:r>
      <w:r w:rsidRPr="005C03D7">
        <w:rPr>
          <w:rFonts w:ascii="Times New Roman" w:eastAsia="Times New Roman" w:hAnsi="Times New Roman" w:cs="Times New Roman"/>
          <w:sz w:val="28"/>
          <w:szCs w:val="28"/>
          <w:lang w:val="de-DE"/>
        </w:rPr>
        <w:t>đã</w:t>
      </w:r>
      <w:r w:rsidR="00685837" w:rsidRPr="005C03D7">
        <w:rPr>
          <w:rFonts w:ascii="Times New Roman" w:eastAsia="Malgun Gothic" w:hAnsi="Times New Roman"/>
          <w:b/>
          <w:sz w:val="28"/>
          <w:szCs w:val="28"/>
          <w:lang w:val="de-DE"/>
        </w:rPr>
        <w:t xml:space="preserve"> </w:t>
      </w:r>
      <w:r w:rsidR="00685837" w:rsidRPr="005C03D7">
        <w:rPr>
          <w:rFonts w:ascii="Times New Roman" w:eastAsia="Malgun Gothic" w:hAnsi="Times New Roman"/>
          <w:bCs/>
          <w:sz w:val="28"/>
          <w:szCs w:val="28"/>
          <w:lang w:val="de-DE"/>
        </w:rPr>
        <w:t xml:space="preserve">ứng dụng các chỉ số và test </w:t>
      </w:r>
      <w:r>
        <w:rPr>
          <w:rFonts w:ascii="Times New Roman" w:eastAsia="Malgun Gothic" w:hAnsi="Times New Roman"/>
          <w:bCs/>
          <w:sz w:val="28"/>
          <w:szCs w:val="28"/>
          <w:lang w:val="de-DE"/>
        </w:rPr>
        <w:t xml:space="preserve">được xác định ở trên </w:t>
      </w:r>
      <w:r w:rsidR="00685837" w:rsidRPr="005C03D7">
        <w:rPr>
          <w:rFonts w:ascii="Times New Roman" w:eastAsia="Malgun Gothic" w:hAnsi="Times New Roman"/>
          <w:bCs/>
          <w:sz w:val="28"/>
          <w:szCs w:val="28"/>
          <w:lang w:val="de-DE"/>
        </w:rPr>
        <w:t xml:space="preserve">để đánh giá sự phát triển </w:t>
      </w:r>
      <w:r w:rsidR="00685837" w:rsidRPr="005C03D7">
        <w:rPr>
          <w:rFonts w:ascii="Times New Roman" w:eastAsia="Malgun Gothic" w:hAnsi="Times New Roman"/>
          <w:bCs/>
          <w:caps/>
          <w:sz w:val="28"/>
          <w:szCs w:val="28"/>
          <w:lang w:val="de-DE"/>
        </w:rPr>
        <w:t>tđtl</w:t>
      </w:r>
      <w:r w:rsidR="00685837" w:rsidRPr="005C03D7">
        <w:rPr>
          <w:rFonts w:ascii="Times New Roman" w:eastAsia="Malgun Gothic" w:hAnsi="Times New Roman"/>
          <w:bCs/>
          <w:sz w:val="28"/>
          <w:szCs w:val="28"/>
          <w:lang w:val="de-DE"/>
        </w:rPr>
        <w:t xml:space="preserve"> cho nữ </w:t>
      </w:r>
      <w:r w:rsidR="00685837" w:rsidRPr="005C03D7">
        <w:rPr>
          <w:rFonts w:ascii="Times New Roman" w:eastAsia="Malgun Gothic" w:hAnsi="Times New Roman"/>
          <w:bCs/>
          <w:caps/>
          <w:sz w:val="28"/>
          <w:szCs w:val="28"/>
          <w:lang w:val="de-DE"/>
        </w:rPr>
        <w:t>vđv</w:t>
      </w:r>
      <w:r w:rsidR="00685837" w:rsidRPr="005C03D7">
        <w:rPr>
          <w:rFonts w:ascii="Times New Roman" w:eastAsia="Malgun Gothic" w:hAnsi="Times New Roman"/>
          <w:bCs/>
          <w:sz w:val="28"/>
          <w:szCs w:val="28"/>
          <w:lang w:val="de-DE"/>
        </w:rPr>
        <w:t xml:space="preserve"> bóng bàn trẻ 16-18 tuổi các tỉnh phía </w:t>
      </w:r>
      <w:r w:rsidR="00445E01">
        <w:rPr>
          <w:rFonts w:ascii="Times New Roman" w:eastAsia="Malgun Gothic" w:hAnsi="Times New Roman"/>
          <w:bCs/>
          <w:sz w:val="28"/>
          <w:szCs w:val="28"/>
          <w:lang w:val="de-DE"/>
        </w:rPr>
        <w:t>N</w:t>
      </w:r>
      <w:r w:rsidR="00685837" w:rsidRPr="005C03D7">
        <w:rPr>
          <w:rFonts w:ascii="Times New Roman" w:eastAsia="Malgun Gothic" w:hAnsi="Times New Roman"/>
          <w:bCs/>
          <w:sz w:val="28"/>
          <w:szCs w:val="28"/>
          <w:lang w:val="de-DE"/>
        </w:rPr>
        <w:t>am qua 2 năm tập luyệ</w:t>
      </w:r>
      <w:r w:rsidR="00434A29">
        <w:rPr>
          <w:rFonts w:ascii="Times New Roman" w:eastAsia="Malgun Gothic" w:hAnsi="Times New Roman"/>
          <w:bCs/>
          <w:sz w:val="28"/>
          <w:szCs w:val="28"/>
          <w:lang w:val="de-DE"/>
        </w:rPr>
        <w:t xml:space="preserve">n </w:t>
      </w:r>
      <w:r w:rsidR="00685837" w:rsidRPr="00D90235">
        <w:rPr>
          <w:rFonts w:ascii="Times New Roman" w:hAnsi="Times New Roman"/>
          <w:sz w:val="28"/>
          <w:szCs w:val="28"/>
          <w:lang w:val="vi-VN"/>
        </w:rPr>
        <w:t>cho thấy, xu hướng tăng trưởng về thành tích các yếu tố cấu thành TĐTL của nữ VĐV bóng bàn trẻ 16-18 tuổi có sự phát triển đều qua từng năm là phù hợp với quy luật phát triển lứa tuổi và quy luật của huấn luyện thể thao, cụ thể như sau:</w:t>
      </w:r>
    </w:p>
    <w:p w14:paraId="252C1A24" w14:textId="57FED41E" w:rsidR="00685837" w:rsidRPr="00D90235" w:rsidRDefault="00685837" w:rsidP="006C40B1">
      <w:pPr>
        <w:widowControl w:val="0"/>
        <w:autoSpaceDE w:val="0"/>
        <w:autoSpaceDN w:val="0"/>
        <w:adjustRightInd w:val="0"/>
        <w:spacing w:after="0" w:line="240" w:lineRule="auto"/>
        <w:ind w:left="102" w:right="72" w:firstLine="567"/>
        <w:jc w:val="both"/>
        <w:rPr>
          <w:rFonts w:ascii="Times New Roman" w:hAnsi="Times New Roman"/>
          <w:sz w:val="28"/>
          <w:szCs w:val="28"/>
          <w:lang w:val="de-DE"/>
        </w:rPr>
      </w:pPr>
      <w:r w:rsidRPr="00D90235">
        <w:rPr>
          <w:rFonts w:ascii="Times New Roman" w:hAnsi="Times New Roman"/>
          <w:sz w:val="28"/>
          <w:szCs w:val="28"/>
          <w:lang w:val="vi-VN"/>
        </w:rPr>
        <w:t>-</w:t>
      </w:r>
      <w:r w:rsidR="009F2114" w:rsidRPr="00D90235">
        <w:rPr>
          <w:rFonts w:ascii="Times New Roman" w:hAnsi="Times New Roman"/>
          <w:sz w:val="28"/>
          <w:szCs w:val="28"/>
          <w:lang w:val="vi-VN"/>
        </w:rPr>
        <w:t xml:space="preserve"> Về</w:t>
      </w:r>
      <w:r w:rsidRPr="00D90235">
        <w:rPr>
          <w:rFonts w:ascii="Times New Roman" w:hAnsi="Times New Roman"/>
          <w:sz w:val="28"/>
          <w:szCs w:val="28"/>
          <w:lang w:val="vi-VN"/>
        </w:rPr>
        <w:t xml:space="preserve"> </w:t>
      </w:r>
      <w:r w:rsidR="009F2114" w:rsidRPr="00D90235">
        <w:rPr>
          <w:rFonts w:ascii="Times New Roman" w:hAnsi="Times New Roman"/>
          <w:sz w:val="28"/>
          <w:szCs w:val="28"/>
          <w:lang w:val="vi-VN"/>
        </w:rPr>
        <w:t>h</w:t>
      </w:r>
      <w:r w:rsidRPr="00D90235">
        <w:rPr>
          <w:rFonts w:ascii="Times New Roman" w:hAnsi="Times New Roman"/>
          <w:sz w:val="28"/>
          <w:szCs w:val="28"/>
          <w:lang w:val="vi-VN"/>
        </w:rPr>
        <w:t xml:space="preserve">ình thái: </w:t>
      </w:r>
      <w:r w:rsidR="008A3513" w:rsidRPr="00D90235">
        <w:rPr>
          <w:rFonts w:ascii="Times New Roman" w:hAnsi="Times New Roman"/>
          <w:sz w:val="28"/>
          <w:szCs w:val="28"/>
          <w:lang w:val="de-DE"/>
        </w:rPr>
        <w:t>Qua</w:t>
      </w:r>
      <w:r w:rsidRPr="00D90235">
        <w:rPr>
          <w:rFonts w:ascii="Times New Roman" w:hAnsi="Times New Roman"/>
          <w:sz w:val="28"/>
          <w:szCs w:val="28"/>
          <w:lang w:val="de-DE"/>
        </w:rPr>
        <w:t xml:space="preserve"> 2 năm tập luyện các </w:t>
      </w:r>
      <w:r w:rsidR="008A3513" w:rsidRPr="00D90235">
        <w:rPr>
          <w:rFonts w:ascii="Times New Roman" w:hAnsi="Times New Roman"/>
          <w:sz w:val="28"/>
          <w:szCs w:val="28"/>
          <w:lang w:val="de-DE"/>
        </w:rPr>
        <w:t>thông</w:t>
      </w:r>
      <w:r w:rsidRPr="00D90235">
        <w:rPr>
          <w:rFonts w:ascii="Times New Roman" w:hAnsi="Times New Roman"/>
          <w:sz w:val="28"/>
          <w:szCs w:val="28"/>
          <w:lang w:val="de-DE"/>
        </w:rPr>
        <w:t xml:space="preserve"> số của 2 </w:t>
      </w:r>
      <w:r w:rsidR="008A3513" w:rsidRPr="00D90235">
        <w:rPr>
          <w:rFonts w:ascii="Times New Roman" w:hAnsi="Times New Roman"/>
          <w:sz w:val="28"/>
          <w:szCs w:val="28"/>
          <w:lang w:val="de-DE"/>
        </w:rPr>
        <w:t>chỉ số</w:t>
      </w:r>
      <w:r w:rsidRPr="00D90235">
        <w:rPr>
          <w:rFonts w:ascii="Times New Roman" w:hAnsi="Times New Roman"/>
          <w:sz w:val="28"/>
          <w:szCs w:val="28"/>
          <w:lang w:val="de-DE"/>
        </w:rPr>
        <w:t xml:space="preserve"> hình thái nữ VĐV bóng bàn trẻ 16-18 tuổi có sự tăng lên đáng kể và </w:t>
      </w:r>
      <w:r w:rsidR="008A3513" w:rsidRPr="00D90235">
        <w:rPr>
          <w:rFonts w:ascii="Times New Roman" w:hAnsi="Times New Roman"/>
          <w:sz w:val="28"/>
          <w:szCs w:val="28"/>
          <w:lang w:val="de-DE"/>
        </w:rPr>
        <w:t>có</w:t>
      </w:r>
      <w:r w:rsidRPr="00D90235">
        <w:rPr>
          <w:rFonts w:ascii="Times New Roman" w:hAnsi="Times New Roman"/>
          <w:sz w:val="28"/>
          <w:szCs w:val="28"/>
          <w:lang w:val="de-DE"/>
        </w:rPr>
        <w:t xml:space="preserve"> sự khác biệt mang ý nghĩa thống kê ở ngưỡng xác suất p≤0.05 ở hầu hết các </w:t>
      </w:r>
      <w:r w:rsidR="008A3513" w:rsidRPr="00D90235">
        <w:rPr>
          <w:rFonts w:ascii="Times New Roman" w:hAnsi="Times New Roman"/>
          <w:sz w:val="28"/>
          <w:szCs w:val="28"/>
          <w:lang w:val="de-DE"/>
        </w:rPr>
        <w:t>thông số</w:t>
      </w:r>
      <w:r w:rsidRPr="00D90235">
        <w:rPr>
          <w:rFonts w:ascii="Times New Roman" w:hAnsi="Times New Roman"/>
          <w:sz w:val="28"/>
          <w:szCs w:val="28"/>
          <w:lang w:val="de-DE"/>
        </w:rPr>
        <w:t xml:space="preserve"> đề</w:t>
      </w:r>
      <w:r w:rsidR="006C40B1">
        <w:rPr>
          <w:rFonts w:ascii="Times New Roman" w:hAnsi="Times New Roman"/>
          <w:sz w:val="28"/>
          <w:szCs w:val="28"/>
          <w:lang w:val="de-DE"/>
        </w:rPr>
        <w:t>u có t</w:t>
      </w:r>
      <w:r w:rsidR="006C40B1" w:rsidRPr="006C40B1">
        <w:rPr>
          <w:rFonts w:ascii="Times New Roman" w:hAnsi="Times New Roman"/>
          <w:sz w:val="28"/>
          <w:szCs w:val="28"/>
          <w:vertAlign w:val="subscript"/>
          <w:lang w:val="de-DE"/>
        </w:rPr>
        <w:t>tính</w:t>
      </w:r>
      <w:r w:rsidR="008A3513" w:rsidRPr="00D90235">
        <w:rPr>
          <w:rFonts w:ascii="Times New Roman" w:hAnsi="Times New Roman"/>
          <w:sz w:val="28"/>
          <w:szCs w:val="28"/>
          <w:lang w:val="de-DE"/>
        </w:rPr>
        <w:t>&gt;t</w:t>
      </w:r>
      <w:r w:rsidR="008A3513" w:rsidRPr="006C40B1">
        <w:rPr>
          <w:rFonts w:ascii="Times New Roman" w:hAnsi="Times New Roman"/>
          <w:sz w:val="28"/>
          <w:szCs w:val="28"/>
          <w:vertAlign w:val="subscript"/>
          <w:lang w:val="de-DE"/>
        </w:rPr>
        <w:t>0.05</w:t>
      </w:r>
      <w:r w:rsidR="008A3513" w:rsidRPr="00D90235">
        <w:rPr>
          <w:rFonts w:ascii="Times New Roman" w:hAnsi="Times New Roman"/>
          <w:sz w:val="28"/>
          <w:szCs w:val="28"/>
          <w:lang w:val="de-DE"/>
        </w:rPr>
        <w:t xml:space="preserve">. </w:t>
      </w:r>
      <w:r w:rsidRPr="00D90235">
        <w:rPr>
          <w:rFonts w:ascii="Times New Roman" w:hAnsi="Times New Roman"/>
          <w:sz w:val="28"/>
          <w:szCs w:val="28"/>
          <w:lang w:val="de-DE"/>
        </w:rPr>
        <w:t>Điều này, hoàn toàn phù hợp vớ</w:t>
      </w:r>
      <w:r w:rsidR="008A3513" w:rsidRPr="00D90235">
        <w:rPr>
          <w:rFonts w:ascii="Times New Roman" w:hAnsi="Times New Roman"/>
          <w:sz w:val="28"/>
          <w:szCs w:val="28"/>
          <w:lang w:val="de-DE"/>
        </w:rPr>
        <w:t>i quy</w:t>
      </w:r>
      <w:r w:rsidRPr="00D90235">
        <w:rPr>
          <w:rFonts w:ascii="Times New Roman" w:hAnsi="Times New Roman"/>
          <w:sz w:val="28"/>
          <w:szCs w:val="28"/>
          <w:lang w:val="de-DE"/>
        </w:rPr>
        <w:t xml:space="preserve"> luật của quá trình phát triển hình thái của các VĐV bóng bàn trẻ.</w:t>
      </w:r>
    </w:p>
    <w:p w14:paraId="27F3AB13" w14:textId="77FE7CB0" w:rsidR="00685837" w:rsidRPr="00D90235" w:rsidRDefault="00685837" w:rsidP="006C40B1">
      <w:pPr>
        <w:widowControl w:val="0"/>
        <w:autoSpaceDE w:val="0"/>
        <w:autoSpaceDN w:val="0"/>
        <w:adjustRightInd w:val="0"/>
        <w:spacing w:after="0" w:line="240" w:lineRule="auto"/>
        <w:ind w:left="102" w:right="72" w:firstLine="567"/>
        <w:jc w:val="both"/>
        <w:rPr>
          <w:rFonts w:ascii="Times New Roman" w:hAnsi="Times New Roman"/>
          <w:sz w:val="28"/>
          <w:szCs w:val="28"/>
          <w:lang w:val="de-DE"/>
        </w:rPr>
      </w:pPr>
      <w:r w:rsidRPr="00D90235">
        <w:rPr>
          <w:rFonts w:ascii="Times New Roman" w:hAnsi="Times New Roman"/>
          <w:sz w:val="28"/>
          <w:szCs w:val="28"/>
          <w:lang w:val="de-DE"/>
        </w:rPr>
        <w:t xml:space="preserve">- </w:t>
      </w:r>
      <w:r w:rsidR="009F2114" w:rsidRPr="00D90235">
        <w:rPr>
          <w:rFonts w:ascii="Times New Roman" w:hAnsi="Times New Roman"/>
          <w:sz w:val="28"/>
          <w:szCs w:val="28"/>
          <w:lang w:val="de-DE"/>
        </w:rPr>
        <w:t>Về c</w:t>
      </w:r>
      <w:r w:rsidRPr="00D90235">
        <w:rPr>
          <w:rFonts w:ascii="Times New Roman" w:hAnsi="Times New Roman"/>
          <w:sz w:val="28"/>
          <w:szCs w:val="28"/>
          <w:lang w:val="de-DE"/>
        </w:rPr>
        <w:t>hức năng sinh lý</w:t>
      </w:r>
      <w:r w:rsidR="00875718" w:rsidRPr="00D90235">
        <w:rPr>
          <w:rFonts w:ascii="Times New Roman" w:hAnsi="Times New Roman"/>
          <w:sz w:val="28"/>
          <w:szCs w:val="28"/>
          <w:lang w:val="de-DE"/>
        </w:rPr>
        <w:t>, tâm lý</w:t>
      </w:r>
      <w:r w:rsidRPr="00D90235">
        <w:rPr>
          <w:rFonts w:ascii="Times New Roman" w:hAnsi="Times New Roman"/>
          <w:sz w:val="28"/>
          <w:szCs w:val="28"/>
          <w:lang w:val="de-DE"/>
        </w:rPr>
        <w:t xml:space="preserve">: </w:t>
      </w:r>
      <w:r w:rsidR="00875718" w:rsidRPr="00D90235">
        <w:rPr>
          <w:rFonts w:ascii="Times New Roman" w:hAnsi="Times New Roman"/>
          <w:sz w:val="28"/>
          <w:szCs w:val="28"/>
          <w:lang w:val="de-DE"/>
        </w:rPr>
        <w:t>C</w:t>
      </w:r>
      <w:r w:rsidRPr="00D90235">
        <w:rPr>
          <w:rFonts w:ascii="Times New Roman" w:hAnsi="Times New Roman"/>
          <w:sz w:val="28"/>
          <w:szCs w:val="28"/>
          <w:lang w:val="de-DE"/>
        </w:rPr>
        <w:t>ả 4</w:t>
      </w:r>
      <w:r w:rsidR="00875718" w:rsidRPr="00D90235">
        <w:rPr>
          <w:rFonts w:ascii="Times New Roman" w:hAnsi="Times New Roman"/>
          <w:sz w:val="28"/>
          <w:szCs w:val="28"/>
          <w:lang w:val="de-DE"/>
        </w:rPr>
        <w:t>/4</w:t>
      </w:r>
      <w:r w:rsidRPr="00D90235">
        <w:rPr>
          <w:rFonts w:ascii="Times New Roman" w:hAnsi="Times New Roman"/>
          <w:sz w:val="28"/>
          <w:szCs w:val="28"/>
          <w:lang w:val="de-DE"/>
        </w:rPr>
        <w:t xml:space="preserve"> </w:t>
      </w:r>
      <w:r w:rsidR="008A3513" w:rsidRPr="00D90235">
        <w:rPr>
          <w:rFonts w:ascii="Times New Roman" w:hAnsi="Times New Roman"/>
          <w:sz w:val="28"/>
          <w:szCs w:val="28"/>
          <w:lang w:val="de-DE"/>
        </w:rPr>
        <w:t>chỉ số</w:t>
      </w:r>
      <w:r w:rsidRPr="00D90235">
        <w:rPr>
          <w:rFonts w:ascii="Times New Roman" w:hAnsi="Times New Roman"/>
          <w:sz w:val="28"/>
          <w:szCs w:val="28"/>
          <w:lang w:val="de-DE"/>
        </w:rPr>
        <w:t xml:space="preserve"> chức năng sinh lý </w:t>
      </w:r>
      <w:r w:rsidR="00875718" w:rsidRPr="00D90235">
        <w:rPr>
          <w:rFonts w:ascii="Times New Roman" w:hAnsi="Times New Roman"/>
          <w:sz w:val="28"/>
          <w:szCs w:val="28"/>
          <w:lang w:val="de-DE"/>
        </w:rPr>
        <w:t xml:space="preserve"> và 3/3 test </w:t>
      </w:r>
      <w:r w:rsidR="00875718" w:rsidRPr="00D90235">
        <w:rPr>
          <w:rFonts w:ascii="Times New Roman" w:hAnsi="Times New Roman"/>
          <w:sz w:val="28"/>
          <w:szCs w:val="28"/>
          <w:lang w:val="de-DE"/>
        </w:rPr>
        <w:lastRenderedPageBreak/>
        <w:t xml:space="preserve">tâm lý </w:t>
      </w:r>
      <w:r w:rsidRPr="00D90235">
        <w:rPr>
          <w:rFonts w:ascii="Times New Roman" w:hAnsi="Times New Roman"/>
          <w:sz w:val="28"/>
          <w:szCs w:val="28"/>
          <w:lang w:val="de-DE"/>
        </w:rPr>
        <w:t xml:space="preserve">của nữ VĐV bóng bàn trẻ </w:t>
      </w:r>
      <w:r w:rsidR="00875718" w:rsidRPr="00D90235">
        <w:rPr>
          <w:rFonts w:ascii="Times New Roman" w:hAnsi="Times New Roman"/>
          <w:sz w:val="28"/>
          <w:szCs w:val="28"/>
          <w:lang w:val="de-DE"/>
        </w:rPr>
        <w:t>đều</w:t>
      </w:r>
      <w:r w:rsidRPr="00D90235">
        <w:rPr>
          <w:rFonts w:ascii="Times New Roman" w:hAnsi="Times New Roman"/>
          <w:sz w:val="28"/>
          <w:szCs w:val="28"/>
          <w:lang w:val="de-DE"/>
        </w:rPr>
        <w:t xml:space="preserve"> tăng lên đáng kể </w:t>
      </w:r>
      <w:r w:rsidR="00875718" w:rsidRPr="00D90235">
        <w:rPr>
          <w:rFonts w:ascii="Times New Roman" w:hAnsi="Times New Roman"/>
          <w:sz w:val="28"/>
          <w:szCs w:val="28"/>
          <w:lang w:val="de-DE"/>
        </w:rPr>
        <w:t xml:space="preserve">qua từng năm </w:t>
      </w:r>
      <w:r w:rsidRPr="00D90235">
        <w:rPr>
          <w:rFonts w:ascii="Times New Roman" w:hAnsi="Times New Roman"/>
          <w:sz w:val="28"/>
          <w:szCs w:val="28"/>
          <w:lang w:val="de-DE"/>
        </w:rPr>
        <w:t>và có sự khác biệt rõ rệt mang ý nghĩa thống kê ở ngưỡng xác suất p≤0.05, vì đều có t</w:t>
      </w:r>
      <w:r w:rsidRPr="006C40B1">
        <w:rPr>
          <w:rFonts w:ascii="Times New Roman" w:hAnsi="Times New Roman"/>
          <w:sz w:val="28"/>
          <w:szCs w:val="28"/>
          <w:vertAlign w:val="subscript"/>
          <w:lang w:val="de-DE"/>
        </w:rPr>
        <w:t>tính</w:t>
      </w:r>
      <w:r w:rsidRPr="00D90235">
        <w:rPr>
          <w:rFonts w:ascii="Times New Roman" w:hAnsi="Times New Roman"/>
          <w:sz w:val="28"/>
          <w:szCs w:val="28"/>
          <w:lang w:val="de-DE"/>
        </w:rPr>
        <w:t>&gt;t</w:t>
      </w:r>
      <w:r w:rsidRPr="006C40B1">
        <w:rPr>
          <w:rFonts w:ascii="Times New Roman" w:hAnsi="Times New Roman"/>
          <w:sz w:val="28"/>
          <w:szCs w:val="28"/>
          <w:vertAlign w:val="subscript"/>
          <w:lang w:val="de-DE"/>
        </w:rPr>
        <w:t>0.05</w:t>
      </w:r>
      <w:r w:rsidRPr="00D90235">
        <w:rPr>
          <w:rFonts w:ascii="Times New Roman" w:hAnsi="Times New Roman"/>
          <w:sz w:val="28"/>
          <w:szCs w:val="28"/>
          <w:lang w:val="de-DE"/>
        </w:rPr>
        <w:t xml:space="preserve">= 2.131. </w:t>
      </w:r>
    </w:p>
    <w:p w14:paraId="5497D860" w14:textId="1CE76EC9" w:rsidR="00685837" w:rsidRPr="00D90235" w:rsidRDefault="00685837" w:rsidP="006C40B1">
      <w:pPr>
        <w:widowControl w:val="0"/>
        <w:autoSpaceDE w:val="0"/>
        <w:autoSpaceDN w:val="0"/>
        <w:adjustRightInd w:val="0"/>
        <w:spacing w:after="0" w:line="240" w:lineRule="auto"/>
        <w:ind w:left="102" w:right="72" w:firstLine="567"/>
        <w:jc w:val="both"/>
        <w:rPr>
          <w:rFonts w:ascii="Times New Roman" w:hAnsi="Times New Roman"/>
          <w:spacing w:val="-6"/>
          <w:sz w:val="28"/>
          <w:szCs w:val="28"/>
          <w:lang w:val="de-DE"/>
        </w:rPr>
      </w:pPr>
      <w:r w:rsidRPr="00D90235">
        <w:rPr>
          <w:rFonts w:ascii="Times New Roman" w:hAnsi="Times New Roman"/>
          <w:spacing w:val="-6"/>
          <w:sz w:val="28"/>
          <w:szCs w:val="28"/>
          <w:lang w:val="vi-VN"/>
        </w:rPr>
        <w:t>-</w:t>
      </w:r>
      <w:r w:rsidR="009F2114" w:rsidRPr="00D90235">
        <w:rPr>
          <w:rFonts w:ascii="Times New Roman" w:hAnsi="Times New Roman"/>
          <w:spacing w:val="-6"/>
          <w:sz w:val="28"/>
          <w:szCs w:val="28"/>
          <w:lang w:val="de-DE"/>
        </w:rPr>
        <w:t xml:space="preserve"> Về </w:t>
      </w:r>
      <w:r w:rsidRPr="00D90235">
        <w:rPr>
          <w:rFonts w:ascii="Times New Roman" w:hAnsi="Times New Roman"/>
          <w:spacing w:val="-6"/>
          <w:sz w:val="28"/>
          <w:szCs w:val="28"/>
          <w:lang w:val="vi-VN"/>
        </w:rPr>
        <w:t xml:space="preserve"> </w:t>
      </w:r>
      <w:r w:rsidR="009F2114" w:rsidRPr="00D90235">
        <w:rPr>
          <w:rFonts w:ascii="Times New Roman" w:hAnsi="Times New Roman"/>
          <w:spacing w:val="-6"/>
          <w:sz w:val="28"/>
          <w:szCs w:val="28"/>
          <w:lang w:val="vi-VN"/>
        </w:rPr>
        <w:t>t</w:t>
      </w:r>
      <w:r w:rsidRPr="00D90235">
        <w:rPr>
          <w:rFonts w:ascii="Times New Roman" w:hAnsi="Times New Roman"/>
          <w:spacing w:val="-6"/>
          <w:sz w:val="28"/>
          <w:szCs w:val="28"/>
          <w:lang w:val="vi-VN"/>
        </w:rPr>
        <w:t>hể lực</w:t>
      </w:r>
      <w:r w:rsidR="00875718" w:rsidRPr="00D90235">
        <w:rPr>
          <w:rFonts w:ascii="Times New Roman" w:hAnsi="Times New Roman"/>
          <w:spacing w:val="-6"/>
          <w:sz w:val="28"/>
          <w:szCs w:val="28"/>
          <w:lang w:val="de-DE"/>
        </w:rPr>
        <w:t xml:space="preserve"> và</w:t>
      </w:r>
      <w:r w:rsidR="00434A29" w:rsidRPr="00D90235">
        <w:rPr>
          <w:rFonts w:ascii="Times New Roman" w:hAnsi="Times New Roman"/>
          <w:spacing w:val="-6"/>
          <w:sz w:val="28"/>
          <w:szCs w:val="28"/>
          <w:lang w:val="de-DE"/>
        </w:rPr>
        <w:t xml:space="preserve"> </w:t>
      </w:r>
      <w:r w:rsidR="00875718" w:rsidRPr="00D90235">
        <w:rPr>
          <w:rFonts w:ascii="Times New Roman" w:hAnsi="Times New Roman"/>
          <w:spacing w:val="-6"/>
          <w:sz w:val="28"/>
          <w:szCs w:val="28"/>
          <w:lang w:val="de-DE"/>
        </w:rPr>
        <w:t xml:space="preserve"> kỹ - chiến thuật</w:t>
      </w:r>
      <w:r w:rsidRPr="00D90235">
        <w:rPr>
          <w:rFonts w:ascii="Times New Roman" w:hAnsi="Times New Roman"/>
          <w:spacing w:val="-6"/>
          <w:sz w:val="28"/>
          <w:szCs w:val="28"/>
          <w:lang w:val="vi-VN"/>
        </w:rPr>
        <w:t xml:space="preserve">: </w:t>
      </w:r>
      <w:r w:rsidR="00875718" w:rsidRPr="00D90235">
        <w:rPr>
          <w:rFonts w:ascii="Times New Roman" w:hAnsi="Times New Roman"/>
          <w:spacing w:val="-6"/>
          <w:sz w:val="28"/>
          <w:szCs w:val="28"/>
          <w:lang w:val="de-DE"/>
        </w:rPr>
        <w:t xml:space="preserve">Qua </w:t>
      </w:r>
      <w:r w:rsidRPr="00D90235">
        <w:rPr>
          <w:rFonts w:ascii="Times New Roman" w:hAnsi="Times New Roman"/>
          <w:sz w:val="28"/>
          <w:szCs w:val="28"/>
          <w:lang w:val="de-DE"/>
        </w:rPr>
        <w:t xml:space="preserve">2 năm tập luyện  cả </w:t>
      </w:r>
      <w:r w:rsidRPr="00D90235">
        <w:rPr>
          <w:rFonts w:ascii="Times New Roman" w:hAnsi="Times New Roman"/>
          <w:sz w:val="28"/>
          <w:szCs w:val="28"/>
          <w:lang w:val="vi-VN"/>
        </w:rPr>
        <w:t>09/09</w:t>
      </w:r>
      <w:r w:rsidRPr="00D90235">
        <w:rPr>
          <w:rFonts w:ascii="Times New Roman" w:hAnsi="Times New Roman"/>
          <w:sz w:val="28"/>
          <w:szCs w:val="28"/>
          <w:lang w:val="de-DE"/>
        </w:rPr>
        <w:t xml:space="preserve"> test thể lực</w:t>
      </w:r>
      <w:r w:rsidR="00875718" w:rsidRPr="00D90235">
        <w:rPr>
          <w:rFonts w:ascii="Times New Roman" w:hAnsi="Times New Roman"/>
          <w:sz w:val="28"/>
          <w:szCs w:val="28"/>
          <w:lang w:val="de-DE"/>
        </w:rPr>
        <w:t xml:space="preserve">, 08/8 test kỹ thuật </w:t>
      </w:r>
      <w:r w:rsidRPr="00D90235">
        <w:rPr>
          <w:rFonts w:ascii="Times New Roman" w:hAnsi="Times New Roman"/>
          <w:sz w:val="28"/>
          <w:szCs w:val="28"/>
          <w:lang w:val="de-DE"/>
        </w:rPr>
        <w:t>của nữ VĐV bóng bàn trẻ đều tăng trưởng đáng kể</w:t>
      </w:r>
      <w:r w:rsidR="00434A29" w:rsidRPr="00D90235">
        <w:rPr>
          <w:rFonts w:ascii="Times New Roman" w:hAnsi="Times New Roman"/>
          <w:sz w:val="28"/>
          <w:szCs w:val="28"/>
          <w:lang w:val="de-DE"/>
        </w:rPr>
        <w:t xml:space="preserve"> qua từng năm </w:t>
      </w:r>
      <w:r w:rsidRPr="00D90235">
        <w:rPr>
          <w:rFonts w:ascii="Times New Roman" w:hAnsi="Times New Roman"/>
          <w:sz w:val="28"/>
          <w:szCs w:val="28"/>
          <w:lang w:val="de-DE"/>
        </w:rPr>
        <w:t xml:space="preserve"> và có sự khác biệt rõ rệt mang ý nghĩa thống kê ở ngưỡng xác suất p≤0.05. </w:t>
      </w:r>
    </w:p>
    <w:p w14:paraId="6054ACC5" w14:textId="65A0E4CC" w:rsidR="00685837" w:rsidRPr="00D90235" w:rsidRDefault="00434A29" w:rsidP="006C40B1">
      <w:pPr>
        <w:widowControl w:val="0"/>
        <w:autoSpaceDE w:val="0"/>
        <w:autoSpaceDN w:val="0"/>
        <w:adjustRightInd w:val="0"/>
        <w:spacing w:after="0" w:line="240" w:lineRule="auto"/>
        <w:ind w:left="102" w:right="72" w:firstLine="567"/>
        <w:jc w:val="both"/>
        <w:rPr>
          <w:rFonts w:ascii="Times New Roman" w:hAnsi="Times New Roman"/>
          <w:spacing w:val="-6"/>
          <w:sz w:val="28"/>
          <w:szCs w:val="28"/>
          <w:lang w:val="de-DE"/>
        </w:rPr>
      </w:pPr>
      <w:r w:rsidRPr="00D90235">
        <w:rPr>
          <w:rFonts w:ascii="Times New Roman" w:hAnsi="Times New Roman"/>
          <w:spacing w:val="-6"/>
          <w:sz w:val="28"/>
          <w:szCs w:val="28"/>
          <w:lang w:val="de-DE"/>
        </w:rPr>
        <w:t xml:space="preserve">Riêng </w:t>
      </w:r>
      <w:r w:rsidR="00685837" w:rsidRPr="00D90235">
        <w:rPr>
          <w:rFonts w:ascii="Times New Roman" w:hAnsi="Times New Roman"/>
          <w:sz w:val="28"/>
          <w:szCs w:val="28"/>
          <w:lang w:val="de-DE"/>
        </w:rPr>
        <w:t>5</w:t>
      </w:r>
      <w:r w:rsidRPr="00D90235">
        <w:rPr>
          <w:rFonts w:ascii="Times New Roman" w:hAnsi="Times New Roman"/>
          <w:sz w:val="28"/>
          <w:szCs w:val="28"/>
          <w:lang w:val="de-DE"/>
        </w:rPr>
        <w:t>/5</w:t>
      </w:r>
      <w:r w:rsidR="00685837" w:rsidRPr="00D90235">
        <w:rPr>
          <w:rFonts w:ascii="Times New Roman" w:hAnsi="Times New Roman"/>
          <w:sz w:val="28"/>
          <w:szCs w:val="28"/>
          <w:lang w:val="de-DE"/>
        </w:rPr>
        <w:t xml:space="preserve"> test chiến thuật của nữ VĐV bóng bàn trẻ có sự tăng lên đáng kể và </w:t>
      </w:r>
      <w:r w:rsidRPr="00D90235">
        <w:rPr>
          <w:rFonts w:ascii="Times New Roman" w:hAnsi="Times New Roman"/>
          <w:sz w:val="28"/>
          <w:szCs w:val="28"/>
          <w:lang w:val="de-DE"/>
        </w:rPr>
        <w:t xml:space="preserve">có </w:t>
      </w:r>
      <w:r w:rsidR="00685837" w:rsidRPr="00D90235">
        <w:rPr>
          <w:rFonts w:ascii="Times New Roman" w:hAnsi="Times New Roman"/>
          <w:sz w:val="28"/>
          <w:szCs w:val="28"/>
          <w:lang w:val="de-DE"/>
        </w:rPr>
        <w:t>sự khác biệt rõ rệt mang ý nghĩa thống kê ở ngưỡng xác suấ</w:t>
      </w:r>
      <w:r w:rsidR="006C40B1">
        <w:rPr>
          <w:rFonts w:ascii="Times New Roman" w:hAnsi="Times New Roman"/>
          <w:sz w:val="28"/>
          <w:szCs w:val="28"/>
          <w:lang w:val="de-DE"/>
        </w:rPr>
        <w:t>t p≤0.001, vì có t</w:t>
      </w:r>
      <w:r w:rsidR="00685837" w:rsidRPr="006C40B1">
        <w:rPr>
          <w:rFonts w:ascii="Times New Roman" w:hAnsi="Times New Roman"/>
          <w:sz w:val="28"/>
          <w:szCs w:val="28"/>
          <w:vertAlign w:val="subscript"/>
          <w:lang w:val="de-DE"/>
        </w:rPr>
        <w:t>tính</w:t>
      </w:r>
      <w:r w:rsidR="00685837" w:rsidRPr="00D90235">
        <w:rPr>
          <w:rFonts w:ascii="Times New Roman" w:hAnsi="Times New Roman"/>
          <w:sz w:val="28"/>
          <w:szCs w:val="28"/>
          <w:lang w:val="de-DE"/>
        </w:rPr>
        <w:t xml:space="preserve"> &gt; t</w:t>
      </w:r>
      <w:r w:rsidR="00685837" w:rsidRPr="006C40B1">
        <w:rPr>
          <w:rFonts w:ascii="Times New Roman" w:hAnsi="Times New Roman"/>
          <w:sz w:val="26"/>
          <w:szCs w:val="28"/>
          <w:vertAlign w:val="subscript"/>
          <w:lang w:val="de-DE"/>
        </w:rPr>
        <w:t>0.001</w:t>
      </w:r>
      <w:r w:rsidR="00685837" w:rsidRPr="00D90235">
        <w:rPr>
          <w:rFonts w:ascii="Times New Roman" w:hAnsi="Times New Roman"/>
          <w:sz w:val="28"/>
          <w:szCs w:val="28"/>
          <w:lang w:val="de-DE"/>
        </w:rPr>
        <w:t xml:space="preserve"> = 4.073. </w:t>
      </w:r>
    </w:p>
    <w:p w14:paraId="34DF8582" w14:textId="4C627B80" w:rsidR="00685837" w:rsidRPr="00D90235" w:rsidRDefault="00D2174C" w:rsidP="006C40B1">
      <w:pPr>
        <w:keepNext/>
        <w:keepLines/>
        <w:spacing w:after="0" w:line="240" w:lineRule="auto"/>
        <w:ind w:firstLine="567"/>
        <w:jc w:val="both"/>
        <w:outlineLvl w:val="0"/>
        <w:rPr>
          <w:rFonts w:ascii="Times New Roman" w:eastAsia="Malgun Gothic" w:hAnsi="Times New Roman" w:cs="Times New Roman"/>
          <w:b/>
          <w:sz w:val="28"/>
          <w:szCs w:val="28"/>
          <w:lang w:val="de-DE"/>
        </w:rPr>
      </w:pPr>
      <w:r w:rsidRPr="00D90235">
        <w:rPr>
          <w:rFonts w:ascii="Times New Roman" w:eastAsia="Times New Roman" w:hAnsi="Times New Roman" w:cs="Times New Roman"/>
          <w:spacing w:val="-4"/>
          <w:sz w:val="28"/>
          <w:szCs w:val="28"/>
          <w:lang w:val="vi-VN"/>
        </w:rPr>
        <w:t xml:space="preserve">3. Luận án </w:t>
      </w:r>
      <w:r w:rsidR="00685837" w:rsidRPr="00D90235">
        <w:rPr>
          <w:rFonts w:ascii="Times New Roman" w:eastAsia="Times New Roman" w:hAnsi="Times New Roman" w:cs="Times New Roman"/>
          <w:spacing w:val="-4"/>
          <w:sz w:val="28"/>
          <w:szCs w:val="28"/>
          <w:lang w:val="de-DE"/>
        </w:rPr>
        <w:t>đã x</w:t>
      </w:r>
      <w:r w:rsidR="00685837" w:rsidRPr="00D90235">
        <w:rPr>
          <w:rFonts w:ascii="Times New Roman" w:eastAsia="Malgun Gothic" w:hAnsi="Times New Roman" w:cs="Times New Roman"/>
          <w:bCs/>
          <w:sz w:val="28"/>
          <w:szCs w:val="28"/>
          <w:lang w:val="de-DE"/>
        </w:rPr>
        <w:t>ây dựng được</w:t>
      </w:r>
      <w:r w:rsidR="00434A29" w:rsidRPr="00D90235">
        <w:rPr>
          <w:rFonts w:ascii="Times New Roman" w:eastAsia="Times New Roman" w:hAnsi="Times New Roman" w:cs="Times New Roman"/>
          <w:spacing w:val="-6"/>
          <w:sz w:val="28"/>
          <w:szCs w:val="28"/>
          <w:lang w:val="de-DE"/>
        </w:rPr>
        <w:t xml:space="preserve"> bảng điểm</w:t>
      </w:r>
      <w:r w:rsidR="00685837" w:rsidRPr="00D90235">
        <w:rPr>
          <w:rFonts w:ascii="Times New Roman" w:eastAsia="Malgun Gothic" w:hAnsi="Times New Roman" w:cs="Times New Roman"/>
          <w:bCs/>
          <w:sz w:val="28"/>
          <w:szCs w:val="28"/>
          <w:lang w:val="de-DE"/>
        </w:rPr>
        <w:t xml:space="preserve"> tiêu chuẩn</w:t>
      </w:r>
      <w:r w:rsidR="00434A29" w:rsidRPr="00D90235">
        <w:rPr>
          <w:rFonts w:ascii="Times New Roman" w:eastAsia="Times New Roman" w:hAnsi="Times New Roman" w:cs="Times New Roman"/>
          <w:spacing w:val="-6"/>
          <w:sz w:val="28"/>
          <w:szCs w:val="28"/>
          <w:lang w:val="de-DE"/>
        </w:rPr>
        <w:t xml:space="preserve"> các chỉ số và test (hình thái, chức năng, tâm lý, thể lực, kỹ thuật-chiến thuật) theo thang điểm 10. </w:t>
      </w:r>
      <w:r w:rsidR="00685837" w:rsidRPr="00D90235">
        <w:rPr>
          <w:rFonts w:ascii="Times New Roman" w:eastAsia="Times New Roman" w:hAnsi="Times New Roman" w:cs="Times New Roman"/>
          <w:spacing w:val="-6"/>
          <w:sz w:val="28"/>
          <w:szCs w:val="28"/>
          <w:lang w:val="de-DE"/>
        </w:rPr>
        <w:t>Đồng thời còn xây dựng được bảng phân loại từng chỉ tiêu và tổng hợp các chỉ tiêu của từng yếu tố cấu thành đánh giá TĐTL để</w:t>
      </w:r>
      <w:r w:rsidR="00434A29" w:rsidRPr="00D90235">
        <w:rPr>
          <w:rFonts w:ascii="Times New Roman" w:eastAsia="Malgun Gothic" w:hAnsi="Times New Roman" w:cs="Times New Roman"/>
          <w:bCs/>
          <w:sz w:val="28"/>
          <w:szCs w:val="28"/>
          <w:lang w:val="de-DE"/>
        </w:rPr>
        <w:t xml:space="preserve"> ứng dụng</w:t>
      </w:r>
      <w:r w:rsidR="00685837" w:rsidRPr="00D90235">
        <w:rPr>
          <w:rFonts w:ascii="Times New Roman" w:eastAsia="Times New Roman" w:hAnsi="Times New Roman" w:cs="Times New Roman"/>
          <w:spacing w:val="-6"/>
          <w:sz w:val="28"/>
          <w:szCs w:val="28"/>
          <w:lang w:val="de-DE"/>
        </w:rPr>
        <w:t xml:space="preserve"> kiểm nghiệm đánh giá TĐTL cho nữ VĐV bóng bàn 16-18 tuổi trong thực tiễn qua 2 năm tập luyện.</w:t>
      </w:r>
      <w:r w:rsidR="00434A29" w:rsidRPr="00D90235">
        <w:rPr>
          <w:rFonts w:ascii="Times New Roman" w:eastAsia="Times New Roman" w:hAnsi="Times New Roman" w:cs="Times New Roman"/>
          <w:spacing w:val="-6"/>
          <w:sz w:val="28"/>
          <w:szCs w:val="28"/>
          <w:lang w:val="de-DE"/>
        </w:rPr>
        <w:t xml:space="preserve"> </w:t>
      </w:r>
    </w:p>
    <w:p w14:paraId="04877517" w14:textId="4F8E790B" w:rsidR="00685837" w:rsidRPr="009F2114" w:rsidRDefault="00434A29" w:rsidP="006C40B1">
      <w:pPr>
        <w:widowControl w:val="0"/>
        <w:autoSpaceDE w:val="0"/>
        <w:autoSpaceDN w:val="0"/>
        <w:adjustRightInd w:val="0"/>
        <w:spacing w:after="0" w:line="240" w:lineRule="auto"/>
        <w:ind w:right="72" w:firstLine="567"/>
        <w:jc w:val="both"/>
        <w:rPr>
          <w:rFonts w:ascii="Times New Roman" w:eastAsia="Times New Roman" w:hAnsi="Times New Roman" w:cs="Times New Roman"/>
          <w:color w:val="000000"/>
          <w:sz w:val="28"/>
          <w:szCs w:val="28"/>
          <w:lang w:val="de-DE"/>
        </w:rPr>
      </w:pPr>
      <w:r>
        <w:rPr>
          <w:rFonts w:ascii="Times New Roman" w:eastAsia="Times New Roman" w:hAnsi="Times New Roman" w:cs="Times New Roman"/>
          <w:color w:val="000000"/>
          <w:sz w:val="28"/>
          <w:szCs w:val="28"/>
          <w:lang w:val="de-DE"/>
        </w:rPr>
        <w:t xml:space="preserve">  </w:t>
      </w:r>
      <w:r w:rsidR="00685837" w:rsidRPr="0007600A">
        <w:rPr>
          <w:rFonts w:ascii="Times New Roman" w:eastAsia="Times New Roman" w:hAnsi="Times New Roman" w:cs="Times New Roman"/>
          <w:color w:val="000000"/>
          <w:sz w:val="28"/>
          <w:szCs w:val="28"/>
          <w:lang w:val="de-DE"/>
        </w:rPr>
        <w:t>- Kết quả</w:t>
      </w:r>
      <w:r>
        <w:rPr>
          <w:rFonts w:ascii="Times New Roman" w:eastAsia="Times New Roman" w:hAnsi="Times New Roman" w:cs="Times New Roman"/>
          <w:color w:val="000000"/>
          <w:sz w:val="28"/>
          <w:szCs w:val="28"/>
          <w:lang w:val="de-DE"/>
        </w:rPr>
        <w:t xml:space="preserve"> nghiên cứu </w:t>
      </w:r>
      <w:r w:rsidR="00685837" w:rsidRPr="0007600A">
        <w:rPr>
          <w:rFonts w:ascii="Times New Roman" w:eastAsia="Times New Roman" w:hAnsi="Times New Roman" w:cs="Times New Roman"/>
          <w:color w:val="000000"/>
          <w:sz w:val="28"/>
          <w:szCs w:val="28"/>
          <w:lang w:val="de-DE"/>
        </w:rPr>
        <w:t>còn xác định được mối tương quan có tính đến tỷ trọng ảnh hưởng giữa thành tích</w:t>
      </w:r>
      <w:r w:rsidR="009F2114">
        <w:rPr>
          <w:rFonts w:ascii="Times New Roman" w:eastAsia="Times New Roman" w:hAnsi="Times New Roman" w:cs="Times New Roman"/>
          <w:color w:val="000000"/>
          <w:sz w:val="28"/>
          <w:szCs w:val="28"/>
          <w:lang w:val="de-DE"/>
        </w:rPr>
        <w:t xml:space="preserve"> thi đấu </w:t>
      </w:r>
      <w:r w:rsidR="00685837" w:rsidRPr="0007600A">
        <w:rPr>
          <w:rFonts w:ascii="Times New Roman" w:eastAsia="Times New Roman" w:hAnsi="Times New Roman" w:cs="Times New Roman"/>
          <w:color w:val="000000"/>
          <w:sz w:val="28"/>
          <w:szCs w:val="28"/>
          <w:lang w:val="de-DE"/>
        </w:rPr>
        <w:t xml:space="preserve"> với từng yếu tố cấu thành trình độ tập luyện</w:t>
      </w:r>
      <w:r w:rsidR="006C40B1">
        <w:rPr>
          <w:rFonts w:ascii="Times New Roman" w:eastAsia="Times New Roman" w:hAnsi="Times New Roman" w:cs="Times New Roman"/>
          <w:color w:val="000000"/>
          <w:sz w:val="28"/>
          <w:szCs w:val="28"/>
          <w:lang w:val="de-DE"/>
        </w:rPr>
        <w:t xml:space="preserve"> </w:t>
      </w:r>
      <w:r w:rsidR="009F2114">
        <w:rPr>
          <w:rFonts w:ascii="Times New Roman" w:eastAsia="Times New Roman" w:hAnsi="Times New Roman" w:cs="Times New Roman"/>
          <w:color w:val="000000"/>
          <w:sz w:val="28"/>
          <w:szCs w:val="28"/>
          <w:lang w:val="de-DE"/>
        </w:rPr>
        <w:t>(</w:t>
      </w:r>
      <w:r w:rsidR="00685837" w:rsidRPr="009F2114">
        <w:rPr>
          <w:rFonts w:ascii="Times New Roman" w:eastAsia="Times New Roman" w:hAnsi="Times New Roman" w:cs="Times New Roman"/>
          <w:i/>
          <w:color w:val="000000"/>
          <w:sz w:val="28"/>
          <w:szCs w:val="28"/>
          <w:lang w:val="de-DE"/>
        </w:rPr>
        <w:t>Hình thái; Chức năng sinh lý; Tâm lý; Thể lực; Kỹ-chiến thuật</w:t>
      </w:r>
      <w:r w:rsidR="009F2114" w:rsidRPr="009F2114">
        <w:rPr>
          <w:rFonts w:ascii="Times New Roman" w:eastAsia="Times New Roman" w:hAnsi="Times New Roman" w:cs="Times New Roman"/>
          <w:i/>
          <w:color w:val="000000"/>
          <w:sz w:val="28"/>
          <w:szCs w:val="28"/>
          <w:lang w:val="de-DE"/>
        </w:rPr>
        <w:t>)</w:t>
      </w:r>
      <w:r w:rsidR="009F2114">
        <w:rPr>
          <w:rFonts w:ascii="Times New Roman" w:eastAsia="Times New Roman" w:hAnsi="Times New Roman" w:cs="Times New Roman"/>
          <w:color w:val="000000"/>
          <w:sz w:val="28"/>
          <w:szCs w:val="28"/>
          <w:lang w:val="de-DE"/>
        </w:rPr>
        <w:t xml:space="preserve">, làm cơ sở để </w:t>
      </w:r>
      <w:r w:rsidR="00685837" w:rsidRPr="00685837">
        <w:rPr>
          <w:rFonts w:ascii="Times New Roman" w:eastAsia="Times New Roman" w:hAnsi="Times New Roman" w:cs="Times New Roman"/>
          <w:color w:val="000000"/>
          <w:sz w:val="28"/>
          <w:szCs w:val="28"/>
          <w:lang w:val="x-none" w:eastAsia="x-none"/>
        </w:rPr>
        <w:t xml:space="preserve">xây dựng phương trình hồi quy bậc nhất </w:t>
      </w:r>
      <w:r w:rsidR="009F2114" w:rsidRPr="009F2114">
        <w:rPr>
          <w:rFonts w:ascii="Times New Roman" w:eastAsia="Times New Roman" w:hAnsi="Times New Roman" w:cs="Times New Roman"/>
          <w:color w:val="000000"/>
          <w:sz w:val="28"/>
          <w:szCs w:val="28"/>
          <w:lang w:val="de-DE" w:eastAsia="x-none"/>
        </w:rPr>
        <w:t>nhằm mục đích</w:t>
      </w:r>
      <w:r w:rsidR="00685837" w:rsidRPr="00685837">
        <w:rPr>
          <w:rFonts w:ascii="Times New Roman" w:eastAsia="Times New Roman" w:hAnsi="Times New Roman" w:cs="Times New Roman"/>
          <w:color w:val="000000"/>
          <w:sz w:val="28"/>
          <w:szCs w:val="28"/>
          <w:lang w:val="x-none" w:eastAsia="x-none"/>
        </w:rPr>
        <w:t xml:space="preserve"> dự báo thành tích cho </w:t>
      </w:r>
      <w:r w:rsidR="00685837" w:rsidRPr="0007600A">
        <w:rPr>
          <w:rFonts w:ascii="Times New Roman" w:eastAsia="Times New Roman" w:hAnsi="Times New Roman" w:cs="Times New Roman"/>
          <w:color w:val="000000"/>
          <w:sz w:val="28"/>
          <w:szCs w:val="28"/>
          <w:lang w:val="de-DE" w:eastAsia="x-none"/>
        </w:rPr>
        <w:t>nữ</w:t>
      </w:r>
      <w:r w:rsidR="00685837" w:rsidRPr="00685837">
        <w:rPr>
          <w:rFonts w:ascii="Times New Roman" w:eastAsia="Times New Roman" w:hAnsi="Times New Roman" w:cs="Times New Roman"/>
          <w:color w:val="000000"/>
          <w:sz w:val="28"/>
          <w:szCs w:val="28"/>
          <w:lang w:val="x-none" w:eastAsia="x-none"/>
        </w:rPr>
        <w:t xml:space="preserve"> VĐV </w:t>
      </w:r>
      <w:r w:rsidR="00685837" w:rsidRPr="0007600A">
        <w:rPr>
          <w:rFonts w:ascii="Times New Roman" w:eastAsia="Times New Roman" w:hAnsi="Times New Roman" w:cs="Times New Roman"/>
          <w:color w:val="000000"/>
          <w:sz w:val="28"/>
          <w:szCs w:val="28"/>
          <w:lang w:val="de-DE" w:eastAsia="x-none"/>
        </w:rPr>
        <w:t xml:space="preserve">bóng bàn </w:t>
      </w:r>
      <w:r w:rsidR="00685837" w:rsidRPr="00685837">
        <w:rPr>
          <w:rFonts w:ascii="Times New Roman" w:eastAsia="Times New Roman" w:hAnsi="Times New Roman" w:cs="Times New Roman"/>
          <w:color w:val="000000"/>
          <w:sz w:val="28"/>
          <w:szCs w:val="28"/>
          <w:lang w:val="x-none" w:eastAsia="x-none"/>
        </w:rPr>
        <w:t>trẻ</w:t>
      </w:r>
      <w:r w:rsidR="006C40B1">
        <w:rPr>
          <w:rFonts w:ascii="Times New Roman" w:eastAsia="Times New Roman" w:hAnsi="Times New Roman" w:cs="Times New Roman"/>
          <w:color w:val="000000"/>
          <w:sz w:val="28"/>
          <w:szCs w:val="28"/>
          <w:lang w:val="de-DE" w:eastAsia="x-none"/>
        </w:rPr>
        <w:t xml:space="preserve"> 16-</w:t>
      </w:r>
      <w:r w:rsidR="009F2114" w:rsidRPr="009F2114">
        <w:rPr>
          <w:rFonts w:ascii="Times New Roman" w:eastAsia="Times New Roman" w:hAnsi="Times New Roman" w:cs="Times New Roman"/>
          <w:color w:val="000000"/>
          <w:sz w:val="28"/>
          <w:szCs w:val="28"/>
          <w:lang w:val="de-DE" w:eastAsia="x-none"/>
        </w:rPr>
        <w:t>18 tuổi,</w:t>
      </w:r>
      <w:r w:rsidR="00685837" w:rsidRPr="00685837">
        <w:rPr>
          <w:rFonts w:ascii="Times New Roman" w:eastAsia="Times New Roman" w:hAnsi="Times New Roman" w:cs="Times New Roman"/>
          <w:color w:val="000000"/>
          <w:sz w:val="28"/>
          <w:szCs w:val="28"/>
          <w:lang w:val="x-none" w:eastAsia="x-none"/>
        </w:rPr>
        <w:t xml:space="preserve"> cụ thể là: </w:t>
      </w:r>
    </w:p>
    <w:p w14:paraId="5BA3A2EF" w14:textId="3F03850E" w:rsidR="00685837" w:rsidRDefault="009F2114" w:rsidP="006C40B1">
      <w:pPr>
        <w:spacing w:after="0" w:line="240" w:lineRule="auto"/>
        <w:jc w:val="both"/>
        <w:rPr>
          <w:rFonts w:ascii="Times New Roman" w:eastAsia="Times New Roman" w:hAnsi="Times New Roman" w:cs="Times New Roman"/>
          <w:b/>
          <w:bCs/>
          <w:sz w:val="28"/>
          <w:szCs w:val="28"/>
          <w:vertAlign w:val="subscript"/>
          <w:lang w:val="vi-VN"/>
        </w:rPr>
      </w:pPr>
      <w:r w:rsidRPr="007601AD">
        <w:rPr>
          <w:rFonts w:ascii="Times New Roman" w:eastAsia="Times New Roman" w:hAnsi="Times New Roman" w:cs="Times New Roman"/>
          <w:b/>
          <w:bCs/>
          <w:sz w:val="28"/>
          <w:szCs w:val="28"/>
          <w:lang w:val="de-DE"/>
        </w:rPr>
        <w:t xml:space="preserve">        </w:t>
      </w:r>
      <w:r w:rsidR="00685837" w:rsidRPr="00685837">
        <w:rPr>
          <w:rFonts w:ascii="Times New Roman" w:eastAsia="Times New Roman" w:hAnsi="Times New Roman" w:cs="Times New Roman"/>
          <w:b/>
          <w:bCs/>
          <w:sz w:val="28"/>
          <w:szCs w:val="28"/>
          <w:lang w:val="vi-VN"/>
        </w:rPr>
        <w:t>Y=-0.141X</w:t>
      </w:r>
      <w:r w:rsidR="00685837" w:rsidRPr="00685837">
        <w:rPr>
          <w:rFonts w:ascii="Times New Roman" w:eastAsia="Times New Roman" w:hAnsi="Times New Roman" w:cs="Times New Roman"/>
          <w:b/>
          <w:bCs/>
          <w:sz w:val="28"/>
          <w:szCs w:val="28"/>
          <w:vertAlign w:val="subscript"/>
          <w:lang w:val="vi-VN"/>
        </w:rPr>
        <w:t>1</w:t>
      </w:r>
      <w:r w:rsidR="00685837" w:rsidRPr="00685837">
        <w:rPr>
          <w:rFonts w:ascii="Times New Roman" w:eastAsia="Times New Roman" w:hAnsi="Times New Roman" w:cs="Times New Roman"/>
          <w:b/>
          <w:bCs/>
          <w:sz w:val="28"/>
          <w:szCs w:val="28"/>
          <w:lang w:val="vi-VN"/>
        </w:rPr>
        <w:t xml:space="preserve"> – 0.254X</w:t>
      </w:r>
      <w:r w:rsidR="00685837" w:rsidRPr="00685837">
        <w:rPr>
          <w:rFonts w:ascii="Times New Roman" w:eastAsia="Times New Roman" w:hAnsi="Times New Roman" w:cs="Times New Roman"/>
          <w:b/>
          <w:bCs/>
          <w:sz w:val="28"/>
          <w:szCs w:val="28"/>
          <w:vertAlign w:val="subscript"/>
          <w:lang w:val="vi-VN"/>
        </w:rPr>
        <w:t>2</w:t>
      </w:r>
      <w:r w:rsidR="00685837" w:rsidRPr="00685837">
        <w:rPr>
          <w:rFonts w:ascii="Times New Roman" w:eastAsia="Times New Roman" w:hAnsi="Times New Roman" w:cs="Times New Roman"/>
          <w:b/>
          <w:bCs/>
          <w:sz w:val="28"/>
          <w:szCs w:val="28"/>
          <w:lang w:val="vi-VN"/>
        </w:rPr>
        <w:t xml:space="preserve"> – 0.105X</w:t>
      </w:r>
      <w:r w:rsidR="00685837" w:rsidRPr="00685837">
        <w:rPr>
          <w:rFonts w:ascii="Times New Roman" w:eastAsia="Times New Roman" w:hAnsi="Times New Roman" w:cs="Times New Roman"/>
          <w:b/>
          <w:bCs/>
          <w:sz w:val="28"/>
          <w:szCs w:val="28"/>
          <w:vertAlign w:val="subscript"/>
          <w:lang w:val="vi-VN"/>
        </w:rPr>
        <w:t>3</w:t>
      </w:r>
      <w:r w:rsidR="00685837" w:rsidRPr="00685837">
        <w:rPr>
          <w:rFonts w:ascii="Times New Roman" w:eastAsia="Times New Roman" w:hAnsi="Times New Roman" w:cs="Times New Roman"/>
          <w:b/>
          <w:bCs/>
          <w:sz w:val="28"/>
          <w:szCs w:val="28"/>
          <w:lang w:val="vi-VN"/>
        </w:rPr>
        <w:t xml:space="preserve"> -0.149X</w:t>
      </w:r>
      <w:r w:rsidR="00685837" w:rsidRPr="00685837">
        <w:rPr>
          <w:rFonts w:ascii="Times New Roman" w:eastAsia="Times New Roman" w:hAnsi="Times New Roman" w:cs="Times New Roman"/>
          <w:b/>
          <w:bCs/>
          <w:sz w:val="28"/>
          <w:szCs w:val="28"/>
          <w:vertAlign w:val="subscript"/>
          <w:lang w:val="vi-VN"/>
        </w:rPr>
        <w:t>4</w:t>
      </w:r>
      <w:r w:rsidR="00685837" w:rsidRPr="00685837">
        <w:rPr>
          <w:rFonts w:ascii="Times New Roman" w:eastAsia="Times New Roman" w:hAnsi="Times New Roman" w:cs="Times New Roman"/>
          <w:b/>
          <w:bCs/>
          <w:sz w:val="28"/>
          <w:szCs w:val="28"/>
          <w:lang w:val="vi-VN"/>
        </w:rPr>
        <w:t xml:space="preserve"> +0.068X</w:t>
      </w:r>
      <w:r w:rsidR="00685837" w:rsidRPr="00685837">
        <w:rPr>
          <w:rFonts w:ascii="Times New Roman" w:eastAsia="Times New Roman" w:hAnsi="Times New Roman" w:cs="Times New Roman"/>
          <w:b/>
          <w:bCs/>
          <w:sz w:val="28"/>
          <w:szCs w:val="28"/>
          <w:vertAlign w:val="subscript"/>
          <w:lang w:val="vi-VN"/>
        </w:rPr>
        <w:t>5</w:t>
      </w:r>
      <w:r w:rsidR="00685837" w:rsidRPr="00685837">
        <w:rPr>
          <w:rFonts w:ascii="Times New Roman" w:eastAsia="Times New Roman" w:hAnsi="Times New Roman" w:cs="Times New Roman"/>
          <w:b/>
          <w:bCs/>
          <w:sz w:val="28"/>
          <w:szCs w:val="28"/>
          <w:lang w:val="vi-VN"/>
        </w:rPr>
        <w:t xml:space="preserve"> – 1.240X</w:t>
      </w:r>
      <w:r w:rsidR="00685837" w:rsidRPr="00685837">
        <w:rPr>
          <w:rFonts w:ascii="Times New Roman" w:eastAsia="Times New Roman" w:hAnsi="Times New Roman" w:cs="Times New Roman"/>
          <w:b/>
          <w:bCs/>
          <w:sz w:val="28"/>
          <w:szCs w:val="28"/>
          <w:vertAlign w:val="subscript"/>
          <w:lang w:val="vi-VN"/>
        </w:rPr>
        <w:t>6</w:t>
      </w:r>
    </w:p>
    <w:p w14:paraId="051443A1" w14:textId="39E84BAC" w:rsidR="006C40B1" w:rsidRPr="006C40B1" w:rsidRDefault="006C40B1" w:rsidP="006C40B1">
      <w:pPr>
        <w:spacing w:after="0" w:line="240" w:lineRule="auto"/>
        <w:jc w:val="center"/>
        <w:rPr>
          <w:rFonts w:ascii="Times New Roman" w:eastAsia="Times New Roman" w:hAnsi="Times New Roman" w:cs="Times New Roman"/>
          <w:b/>
          <w:bCs/>
          <w:i/>
          <w:sz w:val="28"/>
          <w:szCs w:val="28"/>
          <w:lang w:val="vi-VN"/>
        </w:rPr>
      </w:pPr>
      <w:r w:rsidRPr="006C40B1">
        <w:rPr>
          <w:rFonts w:ascii="Times New Roman" w:hAnsi="Times New Roman"/>
          <w:i/>
          <w:color w:val="000000"/>
          <w:sz w:val="28"/>
          <w:szCs w:val="28"/>
          <w:lang w:val="vi-VN"/>
        </w:rPr>
        <w:t>Vớ</w:t>
      </w:r>
      <w:r w:rsidRPr="006C40B1">
        <w:rPr>
          <w:rFonts w:ascii="Times New Roman" w:hAnsi="Times New Roman"/>
          <w:i/>
          <w:color w:val="000000"/>
          <w:sz w:val="28"/>
          <w:szCs w:val="28"/>
          <w:lang w:val="vi-VN"/>
        </w:rPr>
        <w:t xml:space="preserve">i: </w:t>
      </w:r>
      <w:r w:rsidRPr="006C40B1">
        <w:rPr>
          <w:rFonts w:ascii="Times New Roman" w:hAnsi="Times New Roman"/>
          <w:i/>
          <w:color w:val="000000"/>
          <w:sz w:val="28"/>
          <w:szCs w:val="28"/>
          <w:lang w:val="vi-VN"/>
        </w:rPr>
        <w:t>X</w:t>
      </w:r>
      <w:r w:rsidRPr="006C40B1">
        <w:rPr>
          <w:rFonts w:ascii="Times New Roman" w:hAnsi="Times New Roman"/>
          <w:i/>
          <w:color w:val="000000"/>
          <w:sz w:val="28"/>
          <w:szCs w:val="28"/>
          <w:vertAlign w:val="subscript"/>
          <w:lang w:val="vi-VN"/>
        </w:rPr>
        <w:t>1</w:t>
      </w:r>
      <w:r w:rsidRPr="006C40B1">
        <w:rPr>
          <w:rFonts w:ascii="Times New Roman" w:hAnsi="Times New Roman"/>
          <w:i/>
          <w:color w:val="000000"/>
          <w:sz w:val="28"/>
          <w:szCs w:val="28"/>
          <w:lang w:val="vi-VN"/>
        </w:rPr>
        <w:t>: giá trị về</w:t>
      </w:r>
      <w:r w:rsidRPr="006C40B1">
        <w:rPr>
          <w:rFonts w:ascii="Times New Roman" w:hAnsi="Times New Roman"/>
          <w:i/>
          <w:color w:val="000000"/>
          <w:sz w:val="28"/>
          <w:szCs w:val="28"/>
          <w:lang w:val="vi-VN"/>
        </w:rPr>
        <w:t xml:space="preserve"> hình thái; </w:t>
      </w:r>
      <w:r w:rsidRPr="006C40B1">
        <w:rPr>
          <w:rFonts w:ascii="Times New Roman" w:hAnsi="Times New Roman"/>
          <w:i/>
          <w:color w:val="000000"/>
          <w:sz w:val="28"/>
          <w:szCs w:val="28"/>
          <w:lang w:val="vi-VN"/>
        </w:rPr>
        <w:t>X</w:t>
      </w:r>
      <w:r w:rsidRPr="006C40B1">
        <w:rPr>
          <w:rFonts w:ascii="Times New Roman" w:hAnsi="Times New Roman"/>
          <w:i/>
          <w:color w:val="000000"/>
          <w:sz w:val="28"/>
          <w:szCs w:val="28"/>
          <w:vertAlign w:val="subscript"/>
          <w:lang w:val="vi-VN"/>
        </w:rPr>
        <w:t>2</w:t>
      </w:r>
      <w:r w:rsidRPr="006C40B1">
        <w:rPr>
          <w:rFonts w:ascii="Times New Roman" w:hAnsi="Times New Roman"/>
          <w:i/>
          <w:color w:val="000000"/>
          <w:sz w:val="28"/>
          <w:szCs w:val="28"/>
          <w:lang w:val="vi-VN"/>
        </w:rPr>
        <w:t>: giá trị về chứ</w:t>
      </w:r>
      <w:r w:rsidRPr="006C40B1">
        <w:rPr>
          <w:rFonts w:ascii="Times New Roman" w:hAnsi="Times New Roman"/>
          <w:i/>
          <w:color w:val="000000"/>
          <w:sz w:val="28"/>
          <w:szCs w:val="28"/>
          <w:lang w:val="vi-VN"/>
        </w:rPr>
        <w:t xml:space="preserve">c năng; </w:t>
      </w:r>
      <w:r w:rsidRPr="006C40B1">
        <w:rPr>
          <w:rFonts w:ascii="Times New Roman" w:hAnsi="Times New Roman"/>
          <w:i/>
          <w:color w:val="000000"/>
          <w:sz w:val="28"/>
          <w:szCs w:val="28"/>
          <w:lang w:val="vi-VN"/>
        </w:rPr>
        <w:t>X</w:t>
      </w:r>
      <w:r w:rsidRPr="006C40B1">
        <w:rPr>
          <w:rFonts w:ascii="Times New Roman" w:hAnsi="Times New Roman"/>
          <w:i/>
          <w:color w:val="000000"/>
          <w:sz w:val="28"/>
          <w:szCs w:val="28"/>
          <w:vertAlign w:val="subscript"/>
          <w:lang w:val="vi-VN"/>
        </w:rPr>
        <w:t>3</w:t>
      </w:r>
      <w:r w:rsidRPr="006C40B1">
        <w:rPr>
          <w:rFonts w:ascii="Times New Roman" w:hAnsi="Times New Roman"/>
          <w:i/>
          <w:color w:val="000000"/>
          <w:sz w:val="28"/>
          <w:szCs w:val="28"/>
          <w:lang w:val="vi-VN"/>
        </w:rPr>
        <w:t>: giá trị về</w:t>
      </w:r>
      <w:r w:rsidRPr="006C40B1">
        <w:rPr>
          <w:rFonts w:ascii="Times New Roman" w:hAnsi="Times New Roman"/>
          <w:i/>
          <w:color w:val="000000"/>
          <w:sz w:val="28"/>
          <w:szCs w:val="28"/>
          <w:lang w:val="vi-VN"/>
        </w:rPr>
        <w:t xml:space="preserve"> tâm lý; </w:t>
      </w:r>
      <w:r w:rsidRPr="006C40B1">
        <w:rPr>
          <w:rFonts w:ascii="Times New Roman" w:hAnsi="Times New Roman"/>
          <w:i/>
          <w:color w:val="000000"/>
          <w:sz w:val="28"/>
          <w:szCs w:val="28"/>
          <w:lang w:val="vi-VN"/>
        </w:rPr>
        <w:t>X</w:t>
      </w:r>
      <w:r w:rsidRPr="006C40B1">
        <w:rPr>
          <w:rFonts w:ascii="Times New Roman" w:hAnsi="Times New Roman"/>
          <w:i/>
          <w:color w:val="000000"/>
          <w:sz w:val="28"/>
          <w:szCs w:val="28"/>
          <w:vertAlign w:val="subscript"/>
          <w:lang w:val="vi-VN"/>
        </w:rPr>
        <w:t>4</w:t>
      </w:r>
      <w:r w:rsidRPr="006C40B1">
        <w:rPr>
          <w:rFonts w:ascii="Times New Roman" w:hAnsi="Times New Roman"/>
          <w:i/>
          <w:color w:val="000000"/>
          <w:sz w:val="28"/>
          <w:szCs w:val="28"/>
          <w:lang w:val="vi-VN"/>
        </w:rPr>
        <w:t>: giá trị về thể lự</w:t>
      </w:r>
      <w:r w:rsidRPr="006C40B1">
        <w:rPr>
          <w:rFonts w:ascii="Times New Roman" w:hAnsi="Times New Roman"/>
          <w:i/>
          <w:color w:val="000000"/>
          <w:sz w:val="28"/>
          <w:szCs w:val="28"/>
          <w:lang w:val="vi-VN"/>
        </w:rPr>
        <w:t xml:space="preserve">c; </w:t>
      </w:r>
      <w:r w:rsidRPr="006C40B1">
        <w:rPr>
          <w:rFonts w:ascii="Times New Roman" w:hAnsi="Times New Roman"/>
          <w:i/>
          <w:color w:val="000000"/>
          <w:sz w:val="28"/>
          <w:szCs w:val="28"/>
          <w:lang w:val="vi-VN"/>
        </w:rPr>
        <w:t>X</w:t>
      </w:r>
      <w:r w:rsidRPr="006C40B1">
        <w:rPr>
          <w:rFonts w:ascii="Times New Roman" w:hAnsi="Times New Roman"/>
          <w:i/>
          <w:color w:val="000000"/>
          <w:sz w:val="28"/>
          <w:szCs w:val="28"/>
          <w:vertAlign w:val="subscript"/>
          <w:lang w:val="vi-VN"/>
        </w:rPr>
        <w:t>5</w:t>
      </w:r>
      <w:r w:rsidRPr="006C40B1">
        <w:rPr>
          <w:rFonts w:ascii="Times New Roman" w:hAnsi="Times New Roman"/>
          <w:i/>
          <w:color w:val="000000"/>
          <w:sz w:val="28"/>
          <w:szCs w:val="28"/>
          <w:lang w:val="vi-VN"/>
        </w:rPr>
        <w:t>: giá trị về kỹ thuậ</w:t>
      </w:r>
      <w:r w:rsidRPr="006C40B1">
        <w:rPr>
          <w:rFonts w:ascii="Times New Roman" w:hAnsi="Times New Roman"/>
          <w:i/>
          <w:color w:val="000000"/>
          <w:sz w:val="28"/>
          <w:szCs w:val="28"/>
          <w:lang w:val="vi-VN"/>
        </w:rPr>
        <w:t xml:space="preserve">t; </w:t>
      </w:r>
      <w:r w:rsidRPr="006C40B1">
        <w:rPr>
          <w:rFonts w:ascii="Times New Roman" w:hAnsi="Times New Roman"/>
          <w:i/>
          <w:color w:val="000000"/>
          <w:sz w:val="28"/>
          <w:szCs w:val="28"/>
          <w:lang w:val="vi-VN"/>
        </w:rPr>
        <w:t>X</w:t>
      </w:r>
      <w:r w:rsidRPr="006C40B1">
        <w:rPr>
          <w:rFonts w:ascii="Times New Roman" w:hAnsi="Times New Roman"/>
          <w:i/>
          <w:color w:val="000000"/>
          <w:sz w:val="28"/>
          <w:szCs w:val="28"/>
          <w:vertAlign w:val="subscript"/>
          <w:lang w:val="vi-VN"/>
        </w:rPr>
        <w:t>6</w:t>
      </w:r>
      <w:r w:rsidRPr="006C40B1">
        <w:rPr>
          <w:rFonts w:ascii="Times New Roman" w:hAnsi="Times New Roman"/>
          <w:i/>
          <w:color w:val="000000"/>
          <w:sz w:val="28"/>
          <w:szCs w:val="28"/>
          <w:lang w:val="vi-VN"/>
        </w:rPr>
        <w:t>: giá trị về chiến thuật.</w:t>
      </w:r>
    </w:p>
    <w:p w14:paraId="619298B3" w14:textId="77777777" w:rsidR="006C40B1" w:rsidRDefault="006C40B1" w:rsidP="006C40B1">
      <w:pPr>
        <w:tabs>
          <w:tab w:val="left" w:pos="709"/>
        </w:tabs>
        <w:spacing w:after="0" w:line="240" w:lineRule="auto"/>
        <w:ind w:firstLine="709"/>
        <w:jc w:val="both"/>
        <w:rPr>
          <w:rFonts w:ascii="Times New Roman" w:eastAsia="Calibri" w:hAnsi="Times New Roman" w:cs="Times New Roman"/>
          <w:sz w:val="28"/>
          <w:szCs w:val="28"/>
          <w:lang w:val="vi-VN"/>
        </w:rPr>
      </w:pPr>
    </w:p>
    <w:p w14:paraId="387A0310" w14:textId="2F5817B7" w:rsidR="00D2174C" w:rsidRPr="00D2174C" w:rsidRDefault="00D2174C" w:rsidP="006C40B1">
      <w:pPr>
        <w:tabs>
          <w:tab w:val="left" w:pos="709"/>
        </w:tabs>
        <w:spacing w:after="0" w:line="240" w:lineRule="auto"/>
        <w:ind w:firstLine="709"/>
        <w:jc w:val="both"/>
        <w:rPr>
          <w:rFonts w:ascii="Times New Roman" w:eastAsia="SimSun" w:hAnsi="Times New Roman" w:cs="Times New Roman"/>
          <w:spacing w:val="-4"/>
          <w:sz w:val="28"/>
          <w:szCs w:val="28"/>
          <w:lang w:val="vi-VN" w:eastAsia="zh-CN"/>
        </w:rPr>
      </w:pPr>
      <w:r w:rsidRPr="007601AD">
        <w:rPr>
          <w:rFonts w:ascii="Times New Roman" w:eastAsia="Calibri" w:hAnsi="Times New Roman" w:cs="Times New Roman"/>
          <w:sz w:val="28"/>
          <w:szCs w:val="28"/>
          <w:lang w:val="vi-VN"/>
        </w:rPr>
        <w:t xml:space="preserve">Kết quả nghiên cứu trên chính là những đóng góp mới </w:t>
      </w:r>
      <w:r w:rsidRPr="00D2174C">
        <w:rPr>
          <w:rFonts w:ascii="Times New Roman" w:eastAsia="Calibri" w:hAnsi="Times New Roman" w:cs="Times New Roman"/>
          <w:sz w:val="28"/>
          <w:szCs w:val="28"/>
          <w:lang w:val="vi-VN"/>
        </w:rPr>
        <w:t>của</w:t>
      </w:r>
      <w:r w:rsidRPr="007601AD">
        <w:rPr>
          <w:rFonts w:ascii="Times New Roman" w:eastAsia="Calibri" w:hAnsi="Times New Roman" w:cs="Times New Roman"/>
          <w:sz w:val="28"/>
          <w:szCs w:val="28"/>
          <w:lang w:val="vi-VN"/>
        </w:rPr>
        <w:t xml:space="preserve"> luận án</w:t>
      </w:r>
      <w:r w:rsidRPr="00D2174C">
        <w:rPr>
          <w:rFonts w:ascii="Times New Roman" w:eastAsia="Calibri" w:hAnsi="Times New Roman" w:cs="Times New Roman"/>
          <w:sz w:val="28"/>
          <w:szCs w:val="28"/>
          <w:lang w:val="vi-VN"/>
        </w:rPr>
        <w:t>,</w:t>
      </w:r>
      <w:r w:rsidRPr="007601AD">
        <w:rPr>
          <w:rFonts w:ascii="Times New Roman" w:eastAsia="Calibri" w:hAnsi="Times New Roman" w:cs="Times New Roman"/>
          <w:sz w:val="28"/>
          <w:szCs w:val="28"/>
          <w:lang w:val="vi-VN"/>
        </w:rPr>
        <w:t xml:space="preserve"> có ý nghĩa khoa học và thực tiễn đóng góp vào khoa học chuyên ngành. Các kết quả mới của luận án có giá trị khoa học và </w:t>
      </w:r>
      <w:r w:rsidRPr="00D2174C">
        <w:rPr>
          <w:rFonts w:ascii="Times New Roman" w:eastAsia="Calibri" w:hAnsi="Times New Roman" w:cs="Times New Roman"/>
          <w:sz w:val="28"/>
          <w:szCs w:val="28"/>
          <w:lang w:val="vi-VN"/>
        </w:rPr>
        <w:t xml:space="preserve">phù hợp với </w:t>
      </w:r>
      <w:r w:rsidRPr="007601AD">
        <w:rPr>
          <w:rFonts w:ascii="Times New Roman" w:eastAsia="Calibri" w:hAnsi="Times New Roman" w:cs="Times New Roman"/>
          <w:sz w:val="28"/>
          <w:szCs w:val="28"/>
          <w:lang w:val="vi-VN"/>
        </w:rPr>
        <w:t>thực tiễn</w:t>
      </w:r>
      <w:r w:rsidR="007601AD" w:rsidRPr="007601AD">
        <w:rPr>
          <w:rFonts w:ascii="Times New Roman" w:eastAsia="Calibri" w:hAnsi="Times New Roman" w:cs="Times New Roman"/>
          <w:sz w:val="28"/>
          <w:szCs w:val="28"/>
          <w:lang w:val="vi-VN"/>
        </w:rPr>
        <w:t xml:space="preserve"> có thể ứng dụ</w:t>
      </w:r>
      <w:r w:rsidR="00FB3F8A">
        <w:rPr>
          <w:rFonts w:ascii="Times New Roman" w:eastAsia="Calibri" w:hAnsi="Times New Roman" w:cs="Times New Roman"/>
          <w:sz w:val="28"/>
          <w:szCs w:val="28"/>
          <w:lang w:val="vi-VN"/>
        </w:rPr>
        <w:t>ng r</w:t>
      </w:r>
      <w:r w:rsidR="00FB3F8A" w:rsidRPr="00FB3F8A">
        <w:rPr>
          <w:rFonts w:ascii="Times New Roman" w:eastAsia="Calibri" w:hAnsi="Times New Roman" w:cs="Times New Roman"/>
          <w:sz w:val="28"/>
          <w:szCs w:val="28"/>
          <w:lang w:val="vi-VN"/>
        </w:rPr>
        <w:t>ộ</w:t>
      </w:r>
      <w:r w:rsidR="007601AD" w:rsidRPr="007601AD">
        <w:rPr>
          <w:rFonts w:ascii="Times New Roman" w:eastAsia="Calibri" w:hAnsi="Times New Roman" w:cs="Times New Roman"/>
          <w:sz w:val="28"/>
          <w:szCs w:val="28"/>
          <w:lang w:val="vi-VN"/>
        </w:rPr>
        <w:t xml:space="preserve">ng rãi </w:t>
      </w:r>
      <w:r w:rsidR="00477F66" w:rsidRPr="007601AD">
        <w:rPr>
          <w:rFonts w:ascii="Times New Roman" w:eastAsia="Calibri" w:hAnsi="Times New Roman" w:cs="Times New Roman"/>
          <w:sz w:val="28"/>
          <w:szCs w:val="28"/>
          <w:lang w:val="vi-VN"/>
        </w:rPr>
        <w:t xml:space="preserve">trong </w:t>
      </w:r>
      <w:r w:rsidR="007601AD" w:rsidRPr="007601AD">
        <w:rPr>
          <w:rFonts w:ascii="Times New Roman" w:eastAsia="Calibri" w:hAnsi="Times New Roman" w:cs="Times New Roman"/>
          <w:sz w:val="28"/>
          <w:szCs w:val="28"/>
          <w:lang w:val="vi-VN"/>
        </w:rPr>
        <w:t>thực tiễn</w:t>
      </w:r>
      <w:r w:rsidRPr="007601AD">
        <w:rPr>
          <w:rFonts w:ascii="Times New Roman" w:eastAsia="Calibri" w:hAnsi="Times New Roman" w:cs="Times New Roman"/>
          <w:sz w:val="28"/>
          <w:szCs w:val="28"/>
          <w:lang w:val="vi-VN"/>
        </w:rPr>
        <w:t xml:space="preserve"> </w:t>
      </w:r>
      <w:r w:rsidR="00685837" w:rsidRPr="007601AD">
        <w:rPr>
          <w:rFonts w:ascii="Times New Roman" w:eastAsia="Calibri" w:hAnsi="Times New Roman" w:cs="Times New Roman"/>
          <w:sz w:val="28"/>
          <w:szCs w:val="28"/>
          <w:lang w:val="vi-VN"/>
        </w:rPr>
        <w:t>tuyển chọn và đào tạo, huấn luyện cho nữ VĐV bóng bàn trẻ 16-18 tuổi</w:t>
      </w:r>
      <w:r w:rsidRPr="007601AD">
        <w:rPr>
          <w:rFonts w:ascii="Times New Roman" w:eastAsia="Calibri" w:hAnsi="Times New Roman" w:cs="Times New Roman"/>
          <w:sz w:val="28"/>
          <w:szCs w:val="28"/>
          <w:lang w:val="vi-VN"/>
        </w:rPr>
        <w:t xml:space="preserve"> </w:t>
      </w:r>
      <w:r w:rsidR="007601AD" w:rsidRPr="007601AD">
        <w:rPr>
          <w:rFonts w:ascii="Times New Roman" w:eastAsia="Calibri" w:hAnsi="Times New Roman" w:cs="Times New Roman"/>
          <w:sz w:val="28"/>
          <w:szCs w:val="28"/>
          <w:lang w:val="vi-VN"/>
        </w:rPr>
        <w:t xml:space="preserve">tại Việt Nam hiện nay. </w:t>
      </w:r>
    </w:p>
    <w:p w14:paraId="3BD4542E" w14:textId="29B7E854" w:rsidR="00D2174C" w:rsidRPr="0007600A" w:rsidRDefault="006C40B1" w:rsidP="00D2174C">
      <w:pPr>
        <w:spacing w:before="120" w:after="0" w:line="276" w:lineRule="auto"/>
        <w:jc w:val="right"/>
        <w:rPr>
          <w:rFonts w:ascii="Times New Roman" w:eastAsia="Times New Roman" w:hAnsi="Times New Roman" w:cs="Times New Roman"/>
          <w:i/>
          <w:sz w:val="28"/>
          <w:szCs w:val="28"/>
          <w:lang w:val="vi-VN"/>
        </w:rPr>
      </w:pPr>
      <w:r>
        <w:rPr>
          <w:rFonts w:ascii="Times New Roman" w:eastAsia="Times New Roman" w:hAnsi="Times New Roman" w:cs="Times New Roman"/>
          <w:i/>
          <w:sz w:val="28"/>
          <w:szCs w:val="28"/>
          <w:lang w:val="vi-VN"/>
        </w:rPr>
        <w:t>Tp.</w:t>
      </w:r>
      <w:r w:rsidR="00D2174C" w:rsidRPr="0007600A">
        <w:rPr>
          <w:rFonts w:ascii="Times New Roman" w:eastAsia="Times New Roman" w:hAnsi="Times New Roman" w:cs="Times New Roman"/>
          <w:i/>
          <w:sz w:val="28"/>
          <w:szCs w:val="28"/>
          <w:lang w:val="vi-VN"/>
        </w:rPr>
        <w:t xml:space="preserve">Hồ Chí Minh, ngày </w:t>
      </w:r>
      <w:r>
        <w:rPr>
          <w:rFonts w:ascii="Times New Roman" w:eastAsia="Times New Roman" w:hAnsi="Times New Roman" w:cs="Times New Roman"/>
          <w:i/>
          <w:sz w:val="28"/>
          <w:szCs w:val="28"/>
          <w:lang w:val="vi-VN"/>
        </w:rPr>
        <w:t>20</w:t>
      </w:r>
      <w:r w:rsidR="00D2174C" w:rsidRPr="0007600A">
        <w:rPr>
          <w:rFonts w:ascii="Times New Roman" w:eastAsia="Times New Roman" w:hAnsi="Times New Roman" w:cs="Times New Roman"/>
          <w:i/>
          <w:sz w:val="28"/>
          <w:szCs w:val="28"/>
          <w:lang w:val="vi-VN"/>
        </w:rPr>
        <w:t xml:space="preserve"> tháng </w:t>
      </w:r>
      <w:r>
        <w:rPr>
          <w:rFonts w:ascii="Times New Roman" w:eastAsia="Times New Roman" w:hAnsi="Times New Roman" w:cs="Times New Roman"/>
          <w:i/>
          <w:sz w:val="28"/>
          <w:szCs w:val="28"/>
          <w:lang w:val="vi-VN"/>
        </w:rPr>
        <w:t xml:space="preserve">4 </w:t>
      </w:r>
      <w:r w:rsidR="00D2174C" w:rsidRPr="0007600A">
        <w:rPr>
          <w:rFonts w:ascii="Times New Roman" w:eastAsia="Times New Roman" w:hAnsi="Times New Roman" w:cs="Times New Roman"/>
          <w:i/>
          <w:sz w:val="28"/>
          <w:szCs w:val="28"/>
          <w:lang w:val="vi-VN"/>
        </w:rPr>
        <w:t>năm 202</w:t>
      </w:r>
      <w:r w:rsidR="008A1120" w:rsidRPr="0007600A">
        <w:rPr>
          <w:rFonts w:ascii="Times New Roman" w:eastAsia="Times New Roman" w:hAnsi="Times New Roman" w:cs="Times New Roman"/>
          <w:i/>
          <w:sz w:val="28"/>
          <w:szCs w:val="28"/>
          <w:lang w:val="vi-VN"/>
        </w:rPr>
        <w:t>3</w:t>
      </w:r>
    </w:p>
    <w:p w14:paraId="5BAE3A9B" w14:textId="337DCF89" w:rsidR="00D2174C" w:rsidRPr="0007600A" w:rsidRDefault="00D2174C" w:rsidP="00D2174C">
      <w:pPr>
        <w:spacing w:before="240" w:after="0" w:line="276" w:lineRule="auto"/>
        <w:jc w:val="both"/>
        <w:rPr>
          <w:rFonts w:ascii="Times New Roman" w:eastAsia="Times New Roman" w:hAnsi="Times New Roman" w:cs="Times New Roman"/>
          <w:b/>
          <w:sz w:val="28"/>
          <w:szCs w:val="28"/>
          <w:lang w:val="vi-VN"/>
        </w:rPr>
      </w:pPr>
      <w:r w:rsidRPr="0007600A">
        <w:rPr>
          <w:rFonts w:ascii="Times New Roman" w:eastAsia="Times New Roman" w:hAnsi="Times New Roman" w:cs="Times New Roman"/>
          <w:b/>
          <w:sz w:val="28"/>
          <w:szCs w:val="28"/>
          <w:lang w:val="vi-VN"/>
        </w:rPr>
        <w:t xml:space="preserve">      </w:t>
      </w:r>
      <w:r w:rsidR="00875718">
        <w:rPr>
          <w:rFonts w:ascii="Times New Roman" w:eastAsia="Times New Roman" w:hAnsi="Times New Roman" w:cs="Times New Roman"/>
          <w:b/>
          <w:sz w:val="28"/>
          <w:szCs w:val="28"/>
          <w:lang w:val="vi-VN"/>
        </w:rPr>
        <w:t>Cán bộ hướng dẫn 1          Cán bộ hướng dẫn 2      </w:t>
      </w:r>
      <w:r w:rsidR="00875718" w:rsidRPr="00875718">
        <w:rPr>
          <w:rFonts w:ascii="Times New Roman" w:eastAsia="Times New Roman" w:hAnsi="Times New Roman" w:cs="Times New Roman"/>
          <w:b/>
          <w:sz w:val="28"/>
          <w:szCs w:val="28"/>
          <w:lang w:val="vi-VN"/>
        </w:rPr>
        <w:t xml:space="preserve">     </w:t>
      </w:r>
      <w:r w:rsidR="00445E01">
        <w:rPr>
          <w:rFonts w:ascii="Times New Roman" w:eastAsia="Times New Roman" w:hAnsi="Times New Roman" w:cs="Times New Roman"/>
          <w:b/>
          <w:sz w:val="28"/>
          <w:szCs w:val="28"/>
        </w:rPr>
        <w:t xml:space="preserve">    </w:t>
      </w:r>
      <w:r w:rsidR="00875718" w:rsidRPr="00875718">
        <w:rPr>
          <w:rFonts w:ascii="Times New Roman" w:eastAsia="Times New Roman" w:hAnsi="Times New Roman" w:cs="Times New Roman"/>
          <w:b/>
          <w:sz w:val="28"/>
          <w:szCs w:val="28"/>
          <w:lang w:val="vi-VN"/>
        </w:rPr>
        <w:t xml:space="preserve"> </w:t>
      </w:r>
      <w:r w:rsidRPr="0007600A">
        <w:rPr>
          <w:rFonts w:ascii="Times New Roman" w:eastAsia="Times New Roman" w:hAnsi="Times New Roman" w:cs="Times New Roman"/>
          <w:b/>
          <w:sz w:val="28"/>
          <w:szCs w:val="28"/>
          <w:lang w:val="vi-VN"/>
        </w:rPr>
        <w:t>Nghiên cứu sinh</w:t>
      </w:r>
    </w:p>
    <w:p w14:paraId="460B3A9A" w14:textId="77777777" w:rsidR="00D2174C" w:rsidRPr="00D2174C" w:rsidRDefault="00D2174C" w:rsidP="00445E01">
      <w:pPr>
        <w:spacing w:before="100" w:beforeAutospacing="1" w:after="100" w:afterAutospacing="1" w:line="240" w:lineRule="auto"/>
        <w:jc w:val="both"/>
        <w:rPr>
          <w:rFonts w:ascii="Times New Roman" w:eastAsia="Times New Roman" w:hAnsi="Times New Roman" w:cs="Times New Roman"/>
          <w:sz w:val="28"/>
          <w:szCs w:val="28"/>
          <w:lang w:val="vi-VN"/>
        </w:rPr>
      </w:pPr>
    </w:p>
    <w:p w14:paraId="37D40E2C" w14:textId="77777777" w:rsidR="00D2174C" w:rsidRPr="00D2174C" w:rsidRDefault="00D2174C" w:rsidP="00445E01">
      <w:pPr>
        <w:spacing w:before="100" w:beforeAutospacing="1" w:after="100" w:afterAutospacing="1" w:line="240" w:lineRule="auto"/>
        <w:jc w:val="both"/>
        <w:rPr>
          <w:rFonts w:ascii="Times New Roman" w:eastAsia="Times New Roman" w:hAnsi="Times New Roman" w:cs="Times New Roman"/>
          <w:sz w:val="28"/>
          <w:szCs w:val="28"/>
          <w:lang w:val="vi-VN"/>
        </w:rPr>
      </w:pPr>
    </w:p>
    <w:p w14:paraId="5D307ADC" w14:textId="2245F000" w:rsidR="00D2174C" w:rsidRPr="0007600A" w:rsidRDefault="008A1120" w:rsidP="00D2174C">
      <w:pPr>
        <w:spacing w:after="0" w:line="276" w:lineRule="auto"/>
        <w:jc w:val="both"/>
        <w:rPr>
          <w:rFonts w:ascii="Times New Roman" w:eastAsia="Times New Roman" w:hAnsi="Times New Roman" w:cs="Times New Roman"/>
          <w:sz w:val="28"/>
          <w:szCs w:val="28"/>
          <w:lang w:val="vi-VN"/>
        </w:rPr>
      </w:pPr>
      <w:r w:rsidRPr="0007600A">
        <w:rPr>
          <w:rFonts w:ascii="Times New Roman" w:eastAsia="Times New Roman" w:hAnsi="Times New Roman" w:cs="Times New Roman"/>
          <w:b/>
          <w:sz w:val="28"/>
          <w:szCs w:val="28"/>
          <w:lang w:val="vi-VN"/>
        </w:rPr>
        <w:t xml:space="preserve">       </w:t>
      </w:r>
      <w:r w:rsidR="00D2174C" w:rsidRPr="0007600A">
        <w:rPr>
          <w:rFonts w:ascii="Times New Roman" w:eastAsia="Times New Roman" w:hAnsi="Times New Roman" w:cs="Times New Roman"/>
          <w:b/>
          <w:sz w:val="28"/>
          <w:szCs w:val="28"/>
          <w:lang w:val="vi-VN"/>
        </w:rPr>
        <w:t xml:space="preserve">TS. </w:t>
      </w:r>
      <w:r w:rsidR="00D2174C" w:rsidRPr="00D2174C">
        <w:rPr>
          <w:rFonts w:ascii="Times New Roman" w:eastAsia="Times New Roman" w:hAnsi="Times New Roman" w:cs="Times New Roman"/>
          <w:b/>
          <w:sz w:val="28"/>
          <w:szCs w:val="28"/>
          <w:lang w:val="vi-VN"/>
        </w:rPr>
        <w:t xml:space="preserve">Lê </w:t>
      </w:r>
      <w:r w:rsidRPr="0007600A">
        <w:rPr>
          <w:rFonts w:ascii="Times New Roman" w:eastAsia="Times New Roman" w:hAnsi="Times New Roman" w:cs="Times New Roman"/>
          <w:b/>
          <w:sz w:val="28"/>
          <w:szCs w:val="28"/>
          <w:lang w:val="vi-VN"/>
        </w:rPr>
        <w:t>Hồng Sơn</w:t>
      </w:r>
      <w:r w:rsidR="00D2174C" w:rsidRPr="0007600A">
        <w:rPr>
          <w:rFonts w:ascii="Times New Roman" w:eastAsia="Times New Roman" w:hAnsi="Times New Roman" w:cs="Times New Roman"/>
          <w:b/>
          <w:sz w:val="28"/>
          <w:szCs w:val="28"/>
          <w:lang w:val="vi-VN"/>
        </w:rPr>
        <w:t xml:space="preserve"> </w:t>
      </w:r>
      <w:r w:rsidR="00D2174C" w:rsidRPr="00D2174C">
        <w:rPr>
          <w:rFonts w:ascii="Times New Roman" w:eastAsia="Times New Roman" w:hAnsi="Times New Roman" w:cs="Times New Roman"/>
          <w:b/>
          <w:sz w:val="28"/>
          <w:szCs w:val="28"/>
          <w:lang w:val="vi-VN"/>
        </w:rPr>
        <w:t xml:space="preserve">  </w:t>
      </w:r>
      <w:r>
        <w:rPr>
          <w:rFonts w:ascii="Times New Roman" w:eastAsia="Times New Roman" w:hAnsi="Times New Roman" w:cs="Times New Roman"/>
          <w:b/>
          <w:sz w:val="28"/>
          <w:szCs w:val="28"/>
          <w:lang w:val="vi-VN"/>
        </w:rPr>
        <w:tab/>
      </w:r>
      <w:r w:rsidRPr="0007600A">
        <w:rPr>
          <w:rFonts w:ascii="Times New Roman" w:eastAsia="Times New Roman" w:hAnsi="Times New Roman" w:cs="Times New Roman"/>
          <w:b/>
          <w:sz w:val="28"/>
          <w:szCs w:val="28"/>
          <w:lang w:val="vi-VN"/>
        </w:rPr>
        <w:t xml:space="preserve">       </w:t>
      </w:r>
      <w:r w:rsidR="006C40B1">
        <w:rPr>
          <w:rFonts w:ascii="Times New Roman" w:eastAsia="Times New Roman" w:hAnsi="Times New Roman" w:cs="Times New Roman"/>
          <w:b/>
          <w:sz w:val="28"/>
          <w:szCs w:val="28"/>
          <w:lang w:val="vi-VN"/>
        </w:rPr>
        <w:t>PGS.TS</w:t>
      </w:r>
      <w:r w:rsidR="00D2174C" w:rsidRPr="00D2174C">
        <w:rPr>
          <w:rFonts w:ascii="Times New Roman" w:eastAsia="Times New Roman" w:hAnsi="Times New Roman" w:cs="Times New Roman"/>
          <w:b/>
          <w:sz w:val="28"/>
          <w:szCs w:val="28"/>
          <w:lang w:val="vi-VN"/>
        </w:rPr>
        <w:t xml:space="preserve"> Nguyễn </w:t>
      </w:r>
      <w:r w:rsidRPr="0007600A">
        <w:rPr>
          <w:rFonts w:ascii="Times New Roman" w:eastAsia="Times New Roman" w:hAnsi="Times New Roman" w:cs="Times New Roman"/>
          <w:b/>
          <w:sz w:val="28"/>
          <w:szCs w:val="28"/>
          <w:lang w:val="vi-VN"/>
        </w:rPr>
        <w:t>Thiệt Tình</w:t>
      </w:r>
      <w:r w:rsidR="00D2174C" w:rsidRPr="0007600A">
        <w:rPr>
          <w:rFonts w:ascii="Times New Roman" w:eastAsia="Times New Roman" w:hAnsi="Times New Roman" w:cs="Times New Roman"/>
          <w:b/>
          <w:sz w:val="28"/>
          <w:szCs w:val="28"/>
          <w:lang w:val="vi-VN"/>
        </w:rPr>
        <w:t xml:space="preserve"> </w:t>
      </w:r>
      <w:r w:rsidR="00875718">
        <w:rPr>
          <w:rFonts w:ascii="Times New Roman" w:eastAsia="Times New Roman" w:hAnsi="Times New Roman" w:cs="Times New Roman"/>
          <w:b/>
          <w:sz w:val="28"/>
          <w:szCs w:val="28"/>
          <w:lang w:val="vi-VN"/>
        </w:rPr>
        <w:t xml:space="preserve">    </w:t>
      </w:r>
      <w:r w:rsidR="00D2174C" w:rsidRPr="00D2174C">
        <w:rPr>
          <w:rFonts w:ascii="Times New Roman" w:eastAsia="Times New Roman" w:hAnsi="Times New Roman" w:cs="Times New Roman"/>
          <w:b/>
          <w:sz w:val="28"/>
          <w:szCs w:val="28"/>
          <w:lang w:val="vi-VN"/>
        </w:rPr>
        <w:t xml:space="preserve"> </w:t>
      </w:r>
      <w:r w:rsidRPr="0007600A">
        <w:rPr>
          <w:rFonts w:ascii="Times New Roman" w:eastAsia="Times New Roman" w:hAnsi="Times New Roman" w:cs="Times New Roman"/>
          <w:b/>
          <w:sz w:val="28"/>
          <w:szCs w:val="28"/>
          <w:lang w:val="vi-VN"/>
        </w:rPr>
        <w:t>Phạm Trung Hiệp</w:t>
      </w:r>
    </w:p>
    <w:p w14:paraId="48E8F719" w14:textId="3B2FCB63" w:rsidR="006050F0" w:rsidRDefault="006050F0">
      <w:pPr>
        <w:rPr>
          <w:lang w:val="vi-VN"/>
        </w:rPr>
      </w:pPr>
      <w:r>
        <w:rPr>
          <w:lang w:val="vi-VN"/>
        </w:rPr>
        <w:br w:type="page"/>
      </w:r>
    </w:p>
    <w:tbl>
      <w:tblPr>
        <w:tblW w:w="11436" w:type="dxa"/>
        <w:jc w:val="center"/>
        <w:shd w:val="clear" w:color="auto" w:fill="FFFFFF"/>
        <w:tblCellMar>
          <w:left w:w="0" w:type="dxa"/>
          <w:right w:w="0" w:type="dxa"/>
        </w:tblCellMar>
        <w:tblLook w:val="04A0" w:firstRow="1" w:lastRow="0" w:firstColumn="1" w:lastColumn="0" w:noHBand="0" w:noVBand="1"/>
      </w:tblPr>
      <w:tblGrid>
        <w:gridCol w:w="6096"/>
        <w:gridCol w:w="5340"/>
      </w:tblGrid>
      <w:tr w:rsidR="006050F0" w:rsidRPr="006050F0" w14:paraId="167031DD" w14:textId="77777777" w:rsidTr="00C31C50">
        <w:trPr>
          <w:trHeight w:val="1418"/>
          <w:jc w:val="center"/>
        </w:trPr>
        <w:tc>
          <w:tcPr>
            <w:tcW w:w="6096" w:type="dxa"/>
            <w:shd w:val="clear" w:color="auto" w:fill="FFFFFF"/>
            <w:tcMar>
              <w:top w:w="0" w:type="dxa"/>
              <w:left w:w="108" w:type="dxa"/>
              <w:bottom w:w="0" w:type="dxa"/>
              <w:right w:w="108" w:type="dxa"/>
            </w:tcMar>
            <w:hideMark/>
          </w:tcPr>
          <w:p w14:paraId="11BE4AD9" w14:textId="77777777" w:rsidR="00B275E4" w:rsidRDefault="006050F0" w:rsidP="00B275E4">
            <w:pPr>
              <w:tabs>
                <w:tab w:val="center" w:pos="2737"/>
              </w:tabs>
              <w:spacing w:after="0" w:line="240" w:lineRule="auto"/>
              <w:ind w:left="-393" w:right="-248"/>
              <w:jc w:val="center"/>
              <w:rPr>
                <w:rFonts w:ascii="Times New Roman" w:eastAsia="Times New Roman" w:hAnsi="Times New Roman" w:cs="Times New Roman"/>
                <w:color w:val="333333"/>
                <w:szCs w:val="26"/>
              </w:rPr>
            </w:pPr>
            <w:r w:rsidRPr="006050F0">
              <w:rPr>
                <w:rFonts w:ascii="Times New Roman" w:eastAsia="Times New Roman" w:hAnsi="Times New Roman" w:cs="Times New Roman"/>
                <w:color w:val="333333"/>
                <w:szCs w:val="26"/>
              </w:rPr>
              <w:lastRenderedPageBreak/>
              <w:t>MINISTRY OF CULTURE, SPORTS AND TOURISM</w:t>
            </w:r>
          </w:p>
          <w:p w14:paraId="1927394D" w14:textId="66E8F2FA" w:rsidR="006050F0" w:rsidRPr="006050F0" w:rsidRDefault="006050F0" w:rsidP="00B275E4">
            <w:pPr>
              <w:tabs>
                <w:tab w:val="center" w:pos="2737"/>
              </w:tabs>
              <w:spacing w:after="0" w:line="240" w:lineRule="auto"/>
              <w:ind w:left="-393" w:right="-248"/>
              <w:jc w:val="center"/>
              <w:rPr>
                <w:rFonts w:ascii="Times New Roman" w:eastAsia="Times New Roman" w:hAnsi="Times New Roman" w:cs="Times New Roman"/>
                <w:color w:val="333333"/>
                <w:szCs w:val="26"/>
              </w:rPr>
            </w:pPr>
            <w:r w:rsidRPr="006050F0">
              <w:rPr>
                <w:rFonts w:ascii="Times New Roman" w:hAnsi="Times New Roman" w:cs="Times New Roman"/>
                <w:noProof/>
                <w:szCs w:val="26"/>
              </w:rPr>
              <mc:AlternateContent>
                <mc:Choice Requires="wps">
                  <w:drawing>
                    <wp:anchor distT="4294967295" distB="4294967295" distL="114300" distR="114300" simplePos="0" relativeHeight="251656704" behindDoc="0" locked="0" layoutInCell="1" allowOverlap="1" wp14:anchorId="74B846F9" wp14:editId="5C87AE53">
                      <wp:simplePos x="0" y="0"/>
                      <wp:positionH relativeFrom="column">
                        <wp:posOffset>459105</wp:posOffset>
                      </wp:positionH>
                      <wp:positionV relativeFrom="paragraph">
                        <wp:posOffset>217804</wp:posOffset>
                      </wp:positionV>
                      <wp:extent cx="2562860" cy="0"/>
                      <wp:effectExtent l="0" t="0" r="2794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62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02F33" id="Straight Connector 3"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15pt,17.15pt" to="237.9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"/>
                  </w:pict>
                </mc:Fallback>
              </mc:AlternateContent>
            </w:r>
            <w:r w:rsidRPr="006050F0">
              <w:rPr>
                <w:rFonts w:ascii="Times New Roman" w:eastAsia="Times New Roman" w:hAnsi="Times New Roman" w:cs="Times New Roman"/>
                <w:b/>
                <w:bCs/>
                <w:color w:val="333333"/>
                <w:szCs w:val="26"/>
              </w:rPr>
              <w:t>UNIVERSITY OF SPORT</w:t>
            </w:r>
            <w:r w:rsidRPr="006050F0">
              <w:rPr>
                <w:rFonts w:ascii="Times New Roman" w:eastAsia="Times New Roman" w:hAnsi="Times New Roman" w:cs="Times New Roman"/>
                <w:color w:val="333333"/>
                <w:szCs w:val="26"/>
              </w:rPr>
              <w:t> </w:t>
            </w:r>
            <w:r w:rsidRPr="006050F0">
              <w:rPr>
                <w:rFonts w:ascii="Times New Roman" w:eastAsia="Times New Roman" w:hAnsi="Times New Roman" w:cs="Times New Roman"/>
                <w:b/>
                <w:bCs/>
                <w:color w:val="333333"/>
                <w:szCs w:val="26"/>
              </w:rPr>
              <w:t>HO CHI MINH CITY</w:t>
            </w:r>
          </w:p>
        </w:tc>
        <w:tc>
          <w:tcPr>
            <w:tcW w:w="5340" w:type="dxa"/>
            <w:shd w:val="clear" w:color="auto" w:fill="FFFFFF"/>
            <w:tcMar>
              <w:top w:w="0" w:type="dxa"/>
              <w:left w:w="108" w:type="dxa"/>
              <w:bottom w:w="0" w:type="dxa"/>
              <w:right w:w="108" w:type="dxa"/>
            </w:tcMar>
            <w:hideMark/>
          </w:tcPr>
          <w:p w14:paraId="585EC392" w14:textId="77777777" w:rsidR="006050F0" w:rsidRDefault="006050F0" w:rsidP="006050F0">
            <w:pPr>
              <w:spacing w:after="0" w:line="240" w:lineRule="auto"/>
              <w:jc w:val="center"/>
              <w:rPr>
                <w:rFonts w:ascii="Times New Roman" w:eastAsia="Times New Roman" w:hAnsi="Times New Roman" w:cs="Times New Roman"/>
                <w:b/>
                <w:bCs/>
                <w:color w:val="333333"/>
                <w:szCs w:val="26"/>
              </w:rPr>
            </w:pPr>
            <w:r w:rsidRPr="006050F0">
              <w:rPr>
                <w:rFonts w:ascii="Times New Roman" w:eastAsia="Times New Roman" w:hAnsi="Times New Roman" w:cs="Times New Roman"/>
                <w:b/>
                <w:bCs/>
                <w:color w:val="333333"/>
                <w:szCs w:val="26"/>
              </w:rPr>
              <w:t>SOCIALIST REPUBLIC OF VIETNAM</w:t>
            </w:r>
          </w:p>
          <w:p w14:paraId="4A255D11" w14:textId="7285D8EC" w:rsidR="006050F0" w:rsidRPr="006050F0" w:rsidRDefault="006050F0" w:rsidP="006050F0">
            <w:pPr>
              <w:spacing w:after="0" w:line="240" w:lineRule="auto"/>
              <w:jc w:val="center"/>
              <w:rPr>
                <w:rFonts w:ascii="Times New Roman" w:eastAsia="Times New Roman" w:hAnsi="Times New Roman" w:cs="Times New Roman"/>
                <w:color w:val="333333"/>
                <w:szCs w:val="26"/>
              </w:rPr>
            </w:pPr>
            <w:r w:rsidRPr="006050F0">
              <w:rPr>
                <w:rFonts w:ascii="Times New Roman" w:hAnsi="Times New Roman" w:cs="Times New Roman"/>
                <w:noProof/>
                <w:szCs w:val="26"/>
              </w:rPr>
              <mc:AlternateContent>
                <mc:Choice Requires="wps">
                  <w:drawing>
                    <wp:anchor distT="4294967295" distB="4294967295" distL="114300" distR="114300" simplePos="0" relativeHeight="251662848" behindDoc="0" locked="0" layoutInCell="1" allowOverlap="1" wp14:anchorId="5C378755" wp14:editId="485C11B0">
                      <wp:simplePos x="0" y="0"/>
                      <wp:positionH relativeFrom="column">
                        <wp:posOffset>608185</wp:posOffset>
                      </wp:positionH>
                      <wp:positionV relativeFrom="paragraph">
                        <wp:posOffset>182880</wp:posOffset>
                      </wp:positionV>
                      <wp:extent cx="2084705" cy="0"/>
                      <wp:effectExtent l="0" t="0" r="2984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4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9C406D" id="Straight Connector 4" o:spid="_x0000_s1026" style="position:absolute;flip:y;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9pt,14.4pt" to="212.0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"/>
                  </w:pict>
                </mc:Fallback>
              </mc:AlternateContent>
            </w:r>
            <w:r w:rsidRPr="006050F0">
              <w:rPr>
                <w:rFonts w:ascii="Times New Roman" w:eastAsia="Times New Roman" w:hAnsi="Times New Roman" w:cs="Times New Roman"/>
                <w:b/>
                <w:bCs/>
                <w:color w:val="333333"/>
                <w:szCs w:val="26"/>
              </w:rPr>
              <w:t>Independence - Freedom - Happiness</w:t>
            </w:r>
          </w:p>
        </w:tc>
      </w:tr>
    </w:tbl>
    <w:p w14:paraId="6935B935" w14:textId="77777777" w:rsidR="006050F0" w:rsidRPr="00B275E4" w:rsidRDefault="006050F0" w:rsidP="006050F0">
      <w:pPr>
        <w:shd w:val="clear" w:color="auto" w:fill="FFFFFF"/>
        <w:spacing w:after="0" w:line="240" w:lineRule="auto"/>
        <w:jc w:val="center"/>
        <w:rPr>
          <w:rFonts w:ascii="Times New Roman" w:eastAsia="Times New Roman" w:hAnsi="Times New Roman" w:cs="Times New Roman"/>
          <w:color w:val="333333"/>
          <w:sz w:val="28"/>
          <w:szCs w:val="26"/>
        </w:rPr>
      </w:pPr>
      <w:r w:rsidRPr="00B275E4">
        <w:rPr>
          <w:rFonts w:ascii="Times New Roman" w:eastAsia="Times New Roman" w:hAnsi="Times New Roman" w:cs="Times New Roman"/>
          <w:b/>
          <w:bCs/>
          <w:color w:val="000000"/>
          <w:sz w:val="28"/>
          <w:szCs w:val="26"/>
        </w:rPr>
        <w:t>NEW CONTRIBUTING INFORMATION OF THE THESIS</w:t>
      </w:r>
    </w:p>
    <w:p w14:paraId="4D0F22DC" w14:textId="77777777" w:rsidR="006050F0" w:rsidRPr="006050F0" w:rsidRDefault="006050F0" w:rsidP="006050F0">
      <w:pPr>
        <w:spacing w:after="0" w:line="240" w:lineRule="auto"/>
        <w:rPr>
          <w:rFonts w:ascii="Times New Roman" w:hAnsi="Times New Roman" w:cs="Times New Roman"/>
          <w:szCs w:val="26"/>
        </w:rPr>
      </w:pPr>
    </w:p>
    <w:p w14:paraId="58B92E62" w14:textId="77777777" w:rsidR="006050F0" w:rsidRPr="00B275E4" w:rsidRDefault="006050F0" w:rsidP="006050F0">
      <w:pPr>
        <w:shd w:val="clear" w:color="auto" w:fill="FFFFFF"/>
        <w:spacing w:after="0" w:line="240" w:lineRule="auto"/>
        <w:ind w:firstLine="720"/>
        <w:jc w:val="both"/>
        <w:rPr>
          <w:rFonts w:ascii="Times New Roman" w:eastAsia="Times New Roman" w:hAnsi="Times New Roman" w:cs="Times New Roman"/>
          <w:b/>
          <w:i/>
          <w:color w:val="333333"/>
          <w:sz w:val="28"/>
          <w:szCs w:val="26"/>
        </w:rPr>
      </w:pPr>
      <w:r w:rsidRPr="00B275E4">
        <w:rPr>
          <w:rFonts w:ascii="Times New Roman" w:eastAsia="Times New Roman" w:hAnsi="Times New Roman" w:cs="Times New Roman"/>
          <w:i/>
          <w:color w:val="333333"/>
          <w:sz w:val="28"/>
          <w:szCs w:val="26"/>
        </w:rPr>
        <w:t xml:space="preserve">Name of the thesis: </w:t>
      </w:r>
      <w:r w:rsidRPr="00B275E4">
        <w:rPr>
          <w:rFonts w:ascii="Times New Roman" w:eastAsia="Times New Roman" w:hAnsi="Times New Roman" w:cs="Times New Roman"/>
          <w:b/>
          <w:i/>
          <w:color w:val="333333"/>
          <w:sz w:val="28"/>
          <w:szCs w:val="26"/>
        </w:rPr>
        <w:t>‘Researching the assessment of  training levels for young female table-tennis players from 16 to 18 years old in the Southern region after 2 years of training’</w:t>
      </w:r>
    </w:p>
    <w:p w14:paraId="533544FC" w14:textId="77777777" w:rsidR="006050F0" w:rsidRPr="00B275E4" w:rsidRDefault="006050F0" w:rsidP="006050F0">
      <w:pPr>
        <w:shd w:val="clear" w:color="auto" w:fill="FFFFFF"/>
        <w:spacing w:after="0" w:line="240" w:lineRule="auto"/>
        <w:ind w:firstLine="720"/>
        <w:jc w:val="both"/>
        <w:rPr>
          <w:rFonts w:ascii="Times New Roman" w:eastAsia="Times New Roman" w:hAnsi="Times New Roman" w:cs="Times New Roman"/>
          <w:color w:val="333333"/>
          <w:sz w:val="28"/>
          <w:szCs w:val="26"/>
        </w:rPr>
      </w:pPr>
      <w:r w:rsidRPr="00B275E4">
        <w:rPr>
          <w:rFonts w:ascii="Times New Roman" w:eastAsia="Times New Roman" w:hAnsi="Times New Roman" w:cs="Times New Roman"/>
          <w:i/>
          <w:color w:val="333333"/>
          <w:sz w:val="28"/>
          <w:szCs w:val="26"/>
        </w:rPr>
        <w:t>Major:</w:t>
      </w:r>
      <w:r w:rsidRPr="00B275E4">
        <w:rPr>
          <w:rFonts w:ascii="Times New Roman" w:eastAsia="Times New Roman" w:hAnsi="Times New Roman" w:cs="Times New Roman"/>
          <w:color w:val="333333"/>
          <w:sz w:val="28"/>
          <w:szCs w:val="26"/>
        </w:rPr>
        <w:t xml:space="preserve"> Education           </w:t>
      </w:r>
      <w:r w:rsidRPr="00B275E4">
        <w:rPr>
          <w:rFonts w:ascii="Times New Roman" w:eastAsia="Times New Roman" w:hAnsi="Times New Roman" w:cs="Times New Roman"/>
          <w:color w:val="333333"/>
          <w:sz w:val="28"/>
          <w:szCs w:val="26"/>
        </w:rPr>
        <w:tab/>
      </w:r>
      <w:r w:rsidRPr="00B275E4">
        <w:rPr>
          <w:rFonts w:ascii="Times New Roman" w:eastAsia="Times New Roman" w:hAnsi="Times New Roman" w:cs="Times New Roman"/>
          <w:color w:val="333333"/>
          <w:sz w:val="28"/>
          <w:szCs w:val="26"/>
        </w:rPr>
        <w:tab/>
      </w:r>
      <w:r w:rsidRPr="00B275E4">
        <w:rPr>
          <w:rFonts w:ascii="Times New Roman" w:eastAsia="Times New Roman" w:hAnsi="Times New Roman" w:cs="Times New Roman"/>
          <w:i/>
          <w:color w:val="333333"/>
          <w:sz w:val="28"/>
          <w:szCs w:val="26"/>
        </w:rPr>
        <w:t>Code:</w:t>
      </w:r>
      <w:r w:rsidRPr="00B275E4">
        <w:rPr>
          <w:rFonts w:ascii="Times New Roman" w:eastAsia="Times New Roman" w:hAnsi="Times New Roman" w:cs="Times New Roman"/>
          <w:color w:val="333333"/>
          <w:sz w:val="28"/>
          <w:szCs w:val="26"/>
        </w:rPr>
        <w:t xml:space="preserve"> 9140101                                                       </w:t>
      </w:r>
    </w:p>
    <w:p w14:paraId="3DA45A27" w14:textId="77777777" w:rsidR="006050F0" w:rsidRPr="00B275E4" w:rsidRDefault="006050F0" w:rsidP="006050F0">
      <w:pPr>
        <w:shd w:val="clear" w:color="auto" w:fill="FFFFFF"/>
        <w:spacing w:after="0" w:line="240" w:lineRule="auto"/>
        <w:ind w:firstLine="720"/>
        <w:jc w:val="both"/>
        <w:rPr>
          <w:rFonts w:ascii="Times New Roman" w:eastAsia="Times New Roman" w:hAnsi="Times New Roman" w:cs="Times New Roman"/>
          <w:color w:val="333333"/>
          <w:sz w:val="28"/>
          <w:szCs w:val="26"/>
        </w:rPr>
      </w:pPr>
      <w:r w:rsidRPr="00B275E4">
        <w:rPr>
          <w:rFonts w:ascii="Times New Roman" w:eastAsia="Times New Roman" w:hAnsi="Times New Roman" w:cs="Times New Roman"/>
          <w:i/>
          <w:color w:val="333333"/>
          <w:sz w:val="28"/>
          <w:szCs w:val="26"/>
        </w:rPr>
        <w:t>PhD. Candidate:</w:t>
      </w:r>
      <w:r w:rsidRPr="00B275E4">
        <w:rPr>
          <w:rFonts w:ascii="Times New Roman" w:eastAsia="Times New Roman" w:hAnsi="Times New Roman" w:cs="Times New Roman"/>
          <w:color w:val="333333"/>
          <w:sz w:val="28"/>
          <w:szCs w:val="26"/>
        </w:rPr>
        <w:tab/>
      </w:r>
      <w:r w:rsidRPr="00B275E4">
        <w:rPr>
          <w:rFonts w:ascii="Times New Roman" w:eastAsia="Times New Roman" w:hAnsi="Times New Roman" w:cs="Times New Roman"/>
          <w:b/>
          <w:color w:val="333333"/>
          <w:sz w:val="28"/>
          <w:szCs w:val="26"/>
        </w:rPr>
        <w:t>Pham Trung Hiep</w:t>
      </w:r>
    </w:p>
    <w:p w14:paraId="65236581" w14:textId="77777777" w:rsidR="006050F0" w:rsidRPr="00B275E4" w:rsidRDefault="006050F0" w:rsidP="006050F0">
      <w:pPr>
        <w:shd w:val="clear" w:color="auto" w:fill="FFFFFF"/>
        <w:spacing w:after="0" w:line="240" w:lineRule="auto"/>
        <w:ind w:firstLine="720"/>
        <w:jc w:val="both"/>
        <w:rPr>
          <w:rFonts w:ascii="Times New Roman" w:eastAsia="Times New Roman" w:hAnsi="Times New Roman" w:cs="Times New Roman"/>
          <w:b/>
          <w:color w:val="333333"/>
          <w:sz w:val="28"/>
          <w:szCs w:val="26"/>
        </w:rPr>
      </w:pPr>
      <w:r w:rsidRPr="00B275E4">
        <w:rPr>
          <w:rFonts w:ascii="Times New Roman" w:eastAsia="Times New Roman" w:hAnsi="Times New Roman" w:cs="Times New Roman"/>
          <w:i/>
          <w:color w:val="333333"/>
          <w:sz w:val="28"/>
          <w:szCs w:val="26"/>
        </w:rPr>
        <w:t>Advisors:</w:t>
      </w:r>
      <w:r w:rsidRPr="00B275E4">
        <w:rPr>
          <w:rFonts w:ascii="Times New Roman" w:eastAsia="Times New Roman" w:hAnsi="Times New Roman" w:cs="Times New Roman"/>
          <w:color w:val="333333"/>
          <w:sz w:val="28"/>
          <w:szCs w:val="26"/>
        </w:rPr>
        <w:t xml:space="preserve">    </w:t>
      </w:r>
      <w:r w:rsidRPr="00B275E4">
        <w:rPr>
          <w:rFonts w:ascii="Times New Roman" w:eastAsia="Times New Roman" w:hAnsi="Times New Roman" w:cs="Times New Roman"/>
          <w:color w:val="333333"/>
          <w:sz w:val="28"/>
          <w:szCs w:val="26"/>
        </w:rPr>
        <w:tab/>
      </w:r>
      <w:r w:rsidRPr="00B275E4">
        <w:rPr>
          <w:rFonts w:ascii="Times New Roman" w:eastAsia="Times New Roman" w:hAnsi="Times New Roman" w:cs="Times New Roman"/>
          <w:color w:val="333333"/>
          <w:sz w:val="28"/>
          <w:szCs w:val="26"/>
        </w:rPr>
        <w:tab/>
      </w:r>
      <w:r w:rsidRPr="00B275E4">
        <w:rPr>
          <w:rFonts w:ascii="Times New Roman" w:eastAsia="Times New Roman" w:hAnsi="Times New Roman" w:cs="Times New Roman"/>
          <w:b/>
          <w:color w:val="333333"/>
          <w:sz w:val="28"/>
          <w:szCs w:val="26"/>
        </w:rPr>
        <w:t>1. Dr. Le Hong Son</w:t>
      </w:r>
    </w:p>
    <w:p w14:paraId="19F9EFD1" w14:textId="77777777" w:rsidR="006050F0" w:rsidRPr="00B275E4" w:rsidRDefault="006050F0" w:rsidP="006050F0">
      <w:pPr>
        <w:shd w:val="clear" w:color="auto" w:fill="FFFFFF"/>
        <w:spacing w:after="0" w:line="240" w:lineRule="auto"/>
        <w:ind w:left="2160" w:firstLine="720"/>
        <w:jc w:val="both"/>
        <w:rPr>
          <w:rFonts w:ascii="Times New Roman" w:eastAsia="Times New Roman" w:hAnsi="Times New Roman" w:cs="Times New Roman"/>
          <w:b/>
          <w:color w:val="333333"/>
          <w:sz w:val="28"/>
          <w:szCs w:val="26"/>
        </w:rPr>
      </w:pPr>
      <w:r w:rsidRPr="00B275E4">
        <w:rPr>
          <w:rFonts w:ascii="Times New Roman" w:eastAsia="Times New Roman" w:hAnsi="Times New Roman" w:cs="Times New Roman"/>
          <w:b/>
          <w:color w:val="333333"/>
          <w:sz w:val="28"/>
          <w:szCs w:val="26"/>
        </w:rPr>
        <w:t>2. Associate Professor., Dr. Nguyen Thiet Tinh</w:t>
      </w:r>
    </w:p>
    <w:p w14:paraId="2471D242" w14:textId="77777777" w:rsidR="006050F0" w:rsidRPr="00B275E4" w:rsidRDefault="006050F0" w:rsidP="006050F0">
      <w:pPr>
        <w:shd w:val="clear" w:color="auto" w:fill="FFFFFF"/>
        <w:spacing w:after="0" w:line="240" w:lineRule="auto"/>
        <w:ind w:firstLine="720"/>
        <w:jc w:val="both"/>
        <w:rPr>
          <w:rFonts w:ascii="Times New Roman" w:eastAsia="Times New Roman" w:hAnsi="Times New Roman" w:cs="Times New Roman"/>
          <w:color w:val="333333"/>
          <w:sz w:val="28"/>
          <w:szCs w:val="26"/>
        </w:rPr>
      </w:pPr>
      <w:r w:rsidRPr="00B275E4">
        <w:rPr>
          <w:rFonts w:ascii="Times New Roman" w:eastAsia="Times New Roman" w:hAnsi="Times New Roman" w:cs="Times New Roman"/>
          <w:i/>
          <w:color w:val="333333"/>
          <w:sz w:val="28"/>
          <w:szCs w:val="26"/>
        </w:rPr>
        <w:t>Institute:</w:t>
      </w:r>
      <w:r w:rsidRPr="00B275E4">
        <w:rPr>
          <w:rFonts w:ascii="Times New Roman" w:eastAsia="Times New Roman" w:hAnsi="Times New Roman" w:cs="Times New Roman"/>
          <w:color w:val="333333"/>
          <w:sz w:val="28"/>
          <w:szCs w:val="26"/>
        </w:rPr>
        <w:t xml:space="preserve"> </w:t>
      </w:r>
      <w:r w:rsidRPr="00B275E4">
        <w:rPr>
          <w:rFonts w:ascii="Times New Roman" w:eastAsia="Times New Roman" w:hAnsi="Times New Roman" w:cs="Times New Roman"/>
          <w:color w:val="333333"/>
          <w:sz w:val="28"/>
          <w:szCs w:val="26"/>
        </w:rPr>
        <w:tab/>
      </w:r>
      <w:r w:rsidRPr="00B275E4">
        <w:rPr>
          <w:rFonts w:ascii="Times New Roman" w:eastAsia="Times New Roman" w:hAnsi="Times New Roman" w:cs="Times New Roman"/>
          <w:color w:val="333333"/>
          <w:sz w:val="28"/>
          <w:szCs w:val="26"/>
        </w:rPr>
        <w:tab/>
        <w:t>University of Sport Ho Chi Minh City.</w:t>
      </w:r>
    </w:p>
    <w:p w14:paraId="3D9C03B2" w14:textId="77777777" w:rsidR="006050F0" w:rsidRPr="006050F0" w:rsidRDefault="006050F0" w:rsidP="006050F0">
      <w:pPr>
        <w:shd w:val="clear" w:color="auto" w:fill="FFFFFF"/>
        <w:spacing w:after="0" w:line="240" w:lineRule="auto"/>
        <w:ind w:firstLine="720"/>
        <w:jc w:val="both"/>
        <w:rPr>
          <w:rFonts w:ascii="Times New Roman" w:eastAsia="Times New Roman" w:hAnsi="Times New Roman" w:cs="Times New Roman"/>
          <w:color w:val="333333"/>
          <w:szCs w:val="26"/>
        </w:rPr>
      </w:pPr>
    </w:p>
    <w:p w14:paraId="254695B6" w14:textId="77777777" w:rsidR="006050F0" w:rsidRPr="00B275E4" w:rsidRDefault="006050F0" w:rsidP="006050F0">
      <w:pPr>
        <w:shd w:val="clear" w:color="auto" w:fill="FFFFFF"/>
        <w:spacing w:after="0" w:line="240" w:lineRule="auto"/>
        <w:ind w:firstLine="720"/>
        <w:jc w:val="center"/>
        <w:rPr>
          <w:rFonts w:ascii="Times New Roman" w:eastAsia="Times New Roman" w:hAnsi="Times New Roman" w:cs="Times New Roman"/>
          <w:b/>
          <w:color w:val="333333"/>
          <w:sz w:val="32"/>
          <w:szCs w:val="26"/>
        </w:rPr>
      </w:pPr>
      <w:r w:rsidRPr="00B275E4">
        <w:rPr>
          <w:rFonts w:ascii="Times New Roman" w:eastAsia="Times New Roman" w:hAnsi="Times New Roman" w:cs="Times New Roman"/>
          <w:b/>
          <w:color w:val="333333"/>
          <w:sz w:val="32"/>
          <w:szCs w:val="26"/>
        </w:rPr>
        <w:t>New contributions of the thesis</w:t>
      </w:r>
    </w:p>
    <w:p w14:paraId="1FEA3CFD" w14:textId="77777777" w:rsidR="006050F0" w:rsidRPr="00B275E4" w:rsidRDefault="006050F0" w:rsidP="00B275E4">
      <w:pPr>
        <w:spacing w:after="0" w:line="240" w:lineRule="auto"/>
        <w:ind w:firstLine="567"/>
        <w:jc w:val="both"/>
        <w:rPr>
          <w:rFonts w:ascii="Times New Roman" w:hAnsi="Times New Roman" w:cs="Times New Roman"/>
          <w:sz w:val="28"/>
          <w:szCs w:val="26"/>
        </w:rPr>
      </w:pPr>
      <w:r w:rsidRPr="00B275E4">
        <w:rPr>
          <w:rFonts w:ascii="Times New Roman" w:hAnsi="Times New Roman" w:cs="Times New Roman"/>
          <w:sz w:val="28"/>
          <w:szCs w:val="26"/>
        </w:rPr>
        <w:t>1. The thesis sets up a system of indicators and tests to assess the training levels of young female table tennis players from 16-18 years old according to the 5-step process (systematizing all indicators and tests that have been used; initially empirical selecting; interviewing; testing the reliability and objectivity; and finally checking the test notification). As a result, the thesis successfully identifies a system of 31 indicators and tests used to evaluate the performance of young female table tennis players on the basis of science, logic, objectivity, reliability and test notification, including: 02 morphological indicators; 04 functional indicators; 03 psychological tests; 09 fitness tests; 08 technical tests and 5 tactical tests.</w:t>
      </w:r>
    </w:p>
    <w:p w14:paraId="78326F87" w14:textId="77777777" w:rsidR="006050F0" w:rsidRPr="00B275E4" w:rsidRDefault="006050F0" w:rsidP="00B275E4">
      <w:pPr>
        <w:spacing w:after="0" w:line="240" w:lineRule="auto"/>
        <w:ind w:firstLine="567"/>
        <w:jc w:val="both"/>
        <w:rPr>
          <w:rFonts w:ascii="Times New Roman" w:hAnsi="Times New Roman" w:cs="Times New Roman"/>
          <w:sz w:val="28"/>
          <w:szCs w:val="26"/>
        </w:rPr>
      </w:pPr>
      <w:r w:rsidRPr="00B275E4">
        <w:rPr>
          <w:rFonts w:ascii="Times New Roman" w:hAnsi="Times New Roman" w:cs="Times New Roman"/>
          <w:sz w:val="28"/>
          <w:szCs w:val="26"/>
        </w:rPr>
        <w:t>2. The thesis has also applied the above-mentioned indicators and tests to evaluate the development of training levels for young female table tennis players from 16-18 years old in the Southern provinces after 2 training years. The result shows that there is the growth trend of achievement of the elements constituting the training levels of 16-18-year-old female table tennis players, which is consistent with the laws of age development and the rules of sports training. In details:</w:t>
      </w:r>
    </w:p>
    <w:p w14:paraId="41ED8208" w14:textId="77777777" w:rsidR="006050F0" w:rsidRPr="00B275E4" w:rsidRDefault="006050F0" w:rsidP="00B275E4">
      <w:pPr>
        <w:spacing w:after="0" w:line="240" w:lineRule="auto"/>
        <w:ind w:firstLine="567"/>
        <w:jc w:val="both"/>
        <w:rPr>
          <w:rFonts w:ascii="Times New Roman" w:hAnsi="Times New Roman" w:cs="Times New Roman"/>
          <w:sz w:val="28"/>
          <w:szCs w:val="26"/>
        </w:rPr>
      </w:pPr>
      <w:r w:rsidRPr="00B275E4">
        <w:rPr>
          <w:rFonts w:ascii="Times New Roman" w:hAnsi="Times New Roman" w:cs="Times New Roman"/>
          <w:sz w:val="28"/>
          <w:szCs w:val="26"/>
        </w:rPr>
        <w:t>- Morphology: After 2 training years, the parameters of 2 female morphological indexes of young female table tennis players aged 16-18 have an important increase. They also consist of significant difference at the probability threshold p≤ 0.05, shown in the fact that most parameters have the comparison index &gt; t0.05. The result is completely consistent with the laws of the morphological development of young table tennis players.</w:t>
      </w:r>
    </w:p>
    <w:p w14:paraId="4FA24DA3" w14:textId="77777777" w:rsidR="006050F0" w:rsidRPr="00B275E4" w:rsidRDefault="006050F0" w:rsidP="00B275E4">
      <w:pPr>
        <w:spacing w:after="0" w:line="240" w:lineRule="auto"/>
        <w:ind w:firstLine="567"/>
        <w:jc w:val="both"/>
        <w:rPr>
          <w:rFonts w:ascii="Times New Roman" w:hAnsi="Times New Roman" w:cs="Times New Roman"/>
          <w:sz w:val="28"/>
          <w:szCs w:val="26"/>
        </w:rPr>
      </w:pPr>
      <w:r w:rsidRPr="00B275E4">
        <w:rPr>
          <w:rFonts w:ascii="Times New Roman" w:hAnsi="Times New Roman" w:cs="Times New Roman"/>
          <w:sz w:val="28"/>
          <w:szCs w:val="26"/>
        </w:rPr>
        <w:t>- Physiological and psychological functions: All 4/4 of the physiological function indexes and 3/3 of the psychological tests for young female table tennis players have raised up significantly over the years. They also contain significant difference at the probability threshold p≤ 0.05, because of the fact that most parameters have the comparison index &gt; t</w:t>
      </w:r>
      <w:r w:rsidRPr="00B275E4">
        <w:rPr>
          <w:rFonts w:ascii="Times New Roman" w:hAnsi="Times New Roman" w:cs="Times New Roman"/>
          <w:sz w:val="28"/>
          <w:szCs w:val="26"/>
          <w:vertAlign w:val="subscript"/>
        </w:rPr>
        <w:t>0.05</w:t>
      </w:r>
      <w:r w:rsidRPr="00B275E4">
        <w:rPr>
          <w:rFonts w:ascii="Times New Roman" w:hAnsi="Times New Roman" w:cs="Times New Roman"/>
          <w:sz w:val="28"/>
          <w:szCs w:val="26"/>
        </w:rPr>
        <w:t>= 2.131.</w:t>
      </w:r>
    </w:p>
    <w:p w14:paraId="2089532A" w14:textId="77777777" w:rsidR="006050F0" w:rsidRPr="00B275E4" w:rsidRDefault="006050F0" w:rsidP="00B275E4">
      <w:pPr>
        <w:spacing w:after="0" w:line="240" w:lineRule="auto"/>
        <w:ind w:firstLine="567"/>
        <w:jc w:val="both"/>
        <w:rPr>
          <w:rFonts w:ascii="Times New Roman" w:hAnsi="Times New Roman" w:cs="Times New Roman"/>
          <w:sz w:val="28"/>
          <w:szCs w:val="26"/>
        </w:rPr>
      </w:pPr>
      <w:r w:rsidRPr="00B275E4">
        <w:rPr>
          <w:rFonts w:ascii="Times New Roman" w:hAnsi="Times New Roman" w:cs="Times New Roman"/>
          <w:sz w:val="28"/>
          <w:szCs w:val="26"/>
        </w:rPr>
        <w:lastRenderedPageBreak/>
        <w:t>- Physical strength and technique - tactics: After 2 years of training, both 09/09 fitness and 08/8 technical tests of young female table tennis players have grown significantly over the years. Again, they also have significant difference at the probability threshold p≤ 0.05. Especially, 5/5 tactical tests of young female table tennis players had a vital increase and there was a significant difference with statistical importance at the probability threshold p≤0.001, because of the parameter has the comparison index &gt; t</w:t>
      </w:r>
      <w:r w:rsidRPr="00B275E4">
        <w:rPr>
          <w:rFonts w:ascii="Times New Roman" w:hAnsi="Times New Roman" w:cs="Times New Roman"/>
          <w:sz w:val="28"/>
          <w:szCs w:val="26"/>
          <w:vertAlign w:val="subscript"/>
        </w:rPr>
        <w:t>0.001</w:t>
      </w:r>
      <w:r w:rsidRPr="00B275E4">
        <w:rPr>
          <w:rFonts w:ascii="Times New Roman" w:hAnsi="Times New Roman" w:cs="Times New Roman"/>
          <w:sz w:val="28"/>
          <w:szCs w:val="26"/>
        </w:rPr>
        <w:t xml:space="preserve"> = 4.073.</w:t>
      </w:r>
    </w:p>
    <w:p w14:paraId="4F4829C7" w14:textId="77777777" w:rsidR="006050F0" w:rsidRPr="00B275E4" w:rsidRDefault="006050F0" w:rsidP="00B275E4">
      <w:pPr>
        <w:spacing w:after="0" w:line="240" w:lineRule="auto"/>
        <w:ind w:firstLine="567"/>
        <w:jc w:val="both"/>
        <w:rPr>
          <w:rFonts w:ascii="Times New Roman" w:hAnsi="Times New Roman" w:cs="Times New Roman"/>
          <w:sz w:val="28"/>
          <w:szCs w:val="26"/>
        </w:rPr>
      </w:pPr>
      <w:r w:rsidRPr="00B275E4">
        <w:rPr>
          <w:rFonts w:ascii="Times New Roman" w:hAnsi="Times New Roman" w:cs="Times New Roman"/>
          <w:sz w:val="28"/>
          <w:szCs w:val="26"/>
        </w:rPr>
        <w:t>3. The thesis has built a standard scoreboard of indicators and tests (morphological, functional, psychological, physical, technical-tactical) on a 10-point scale. At the same time, it successfully sets up a classification table of indicators and the synthesizes the criteria of each element constituting the assessment of training levels, which can be applied to the training levels for female table tennis players aged 16-18 in practice through 2 training years.</w:t>
      </w:r>
    </w:p>
    <w:p w14:paraId="1E77A7FD" w14:textId="77777777" w:rsidR="006050F0" w:rsidRPr="00B275E4" w:rsidRDefault="006050F0" w:rsidP="00B275E4">
      <w:pPr>
        <w:spacing w:after="0" w:line="240" w:lineRule="auto"/>
        <w:ind w:firstLine="567"/>
        <w:jc w:val="both"/>
        <w:rPr>
          <w:rFonts w:ascii="Times New Roman" w:hAnsi="Times New Roman" w:cs="Times New Roman"/>
          <w:sz w:val="28"/>
          <w:szCs w:val="26"/>
        </w:rPr>
      </w:pPr>
      <w:r w:rsidRPr="00B275E4">
        <w:rPr>
          <w:rFonts w:ascii="Times New Roman" w:hAnsi="Times New Roman" w:cs="Times New Roman"/>
          <w:sz w:val="28"/>
          <w:szCs w:val="26"/>
        </w:rPr>
        <w:t>The research results also determine the correlation that effect the proportion of influence between competition performance and each component of training level (morphology; physiological function; psychology; physical strength; skill-tactic). As a result, they can be used as a basis for building a first-order regression equation for the purpose of predicting performance for young female table tennis players 16-18 years old, namely:</w:t>
      </w:r>
    </w:p>
    <w:p w14:paraId="6F744F94" w14:textId="0A06BDD7" w:rsidR="006050F0" w:rsidRDefault="006050F0" w:rsidP="00B275E4">
      <w:pPr>
        <w:spacing w:after="0" w:line="240" w:lineRule="auto"/>
        <w:ind w:firstLine="567"/>
        <w:jc w:val="center"/>
        <w:rPr>
          <w:rFonts w:ascii="Times New Roman" w:hAnsi="Times New Roman" w:cs="Times New Roman"/>
          <w:b/>
          <w:sz w:val="28"/>
          <w:szCs w:val="26"/>
        </w:rPr>
      </w:pPr>
      <w:r w:rsidRPr="00B275E4">
        <w:rPr>
          <w:rFonts w:ascii="Times New Roman" w:hAnsi="Times New Roman" w:cs="Times New Roman"/>
          <w:b/>
          <w:sz w:val="28"/>
          <w:szCs w:val="26"/>
        </w:rPr>
        <w:t>Y=-0.141X1 – 0.254X2 – 0.105X3 -0.149X4 +0.068X5 – 1.240X6</w:t>
      </w:r>
    </w:p>
    <w:p w14:paraId="0A711D38" w14:textId="69C55392" w:rsidR="00B275E4" w:rsidRPr="00B275E4" w:rsidRDefault="00B275E4" w:rsidP="00B275E4">
      <w:pPr>
        <w:spacing w:after="0" w:line="240" w:lineRule="auto"/>
        <w:jc w:val="center"/>
        <w:rPr>
          <w:rFonts w:ascii="Times New Roman" w:eastAsia="Times New Roman" w:hAnsi="Times New Roman" w:cs="Times New Roman"/>
          <w:b/>
          <w:bCs/>
          <w:i/>
          <w:sz w:val="28"/>
          <w:szCs w:val="28"/>
          <w:lang w:val="vi-VN"/>
        </w:rPr>
      </w:pPr>
      <w:r w:rsidRPr="00B275E4">
        <w:rPr>
          <w:rFonts w:ascii="Times New Roman" w:hAnsi="Times New Roman"/>
          <w:i/>
          <w:color w:val="000000"/>
          <w:sz w:val="28"/>
          <w:szCs w:val="28"/>
          <w:lang w:val="vi-VN"/>
        </w:rPr>
        <w:t>With</w:t>
      </w:r>
      <w:r w:rsidRPr="00B275E4">
        <w:rPr>
          <w:rFonts w:ascii="Times New Roman" w:hAnsi="Times New Roman"/>
          <w:i/>
          <w:color w:val="000000"/>
          <w:sz w:val="28"/>
          <w:szCs w:val="28"/>
          <w:lang w:val="vi-VN"/>
        </w:rPr>
        <w:t>: X</w:t>
      </w:r>
      <w:r w:rsidRPr="00B275E4">
        <w:rPr>
          <w:rFonts w:ascii="Times New Roman" w:hAnsi="Times New Roman"/>
          <w:i/>
          <w:color w:val="000000"/>
          <w:sz w:val="28"/>
          <w:szCs w:val="28"/>
          <w:vertAlign w:val="subscript"/>
          <w:lang w:val="vi-VN"/>
        </w:rPr>
        <w:t>1</w:t>
      </w:r>
      <w:r w:rsidRPr="00B275E4">
        <w:rPr>
          <w:rFonts w:ascii="Times New Roman" w:hAnsi="Times New Roman"/>
          <w:i/>
          <w:color w:val="000000"/>
          <w:sz w:val="28"/>
          <w:szCs w:val="28"/>
          <w:lang w:val="vi-VN"/>
        </w:rPr>
        <w:t xml:space="preserve">: </w:t>
      </w:r>
      <w:r w:rsidRPr="00B275E4">
        <w:rPr>
          <w:rFonts w:ascii="Times New Roman" w:hAnsi="Times New Roman" w:cs="Times New Roman"/>
          <w:i/>
          <w:sz w:val="28"/>
          <w:szCs w:val="26"/>
        </w:rPr>
        <w:t>Morphology</w:t>
      </w:r>
      <w:r w:rsidRPr="00B275E4">
        <w:rPr>
          <w:rFonts w:ascii="Times New Roman" w:hAnsi="Times New Roman"/>
          <w:i/>
          <w:color w:val="000000"/>
          <w:sz w:val="28"/>
          <w:szCs w:val="28"/>
          <w:lang w:val="vi-VN"/>
        </w:rPr>
        <w:t>; X</w:t>
      </w:r>
      <w:r w:rsidRPr="00B275E4">
        <w:rPr>
          <w:rFonts w:ascii="Times New Roman" w:hAnsi="Times New Roman"/>
          <w:i/>
          <w:color w:val="000000"/>
          <w:sz w:val="28"/>
          <w:szCs w:val="28"/>
          <w:vertAlign w:val="subscript"/>
          <w:lang w:val="vi-VN"/>
        </w:rPr>
        <w:t>2</w:t>
      </w:r>
      <w:r w:rsidRPr="00B275E4">
        <w:rPr>
          <w:rFonts w:ascii="Times New Roman" w:hAnsi="Times New Roman"/>
          <w:i/>
          <w:color w:val="000000"/>
          <w:sz w:val="28"/>
          <w:szCs w:val="28"/>
          <w:lang w:val="vi-VN"/>
        </w:rPr>
        <w:t xml:space="preserve">: </w:t>
      </w:r>
      <w:r w:rsidRPr="00B275E4">
        <w:rPr>
          <w:rFonts w:ascii="Times New Roman" w:hAnsi="Times New Roman" w:cs="Times New Roman"/>
          <w:i/>
          <w:sz w:val="28"/>
          <w:szCs w:val="26"/>
        </w:rPr>
        <w:t>physiological function</w:t>
      </w:r>
      <w:r w:rsidRPr="00B275E4">
        <w:rPr>
          <w:rFonts w:ascii="Times New Roman" w:hAnsi="Times New Roman"/>
          <w:i/>
          <w:color w:val="000000"/>
          <w:sz w:val="28"/>
          <w:szCs w:val="28"/>
          <w:lang w:val="vi-VN"/>
        </w:rPr>
        <w:t>; X</w:t>
      </w:r>
      <w:r w:rsidRPr="00B275E4">
        <w:rPr>
          <w:rFonts w:ascii="Times New Roman" w:hAnsi="Times New Roman"/>
          <w:i/>
          <w:color w:val="000000"/>
          <w:sz w:val="28"/>
          <w:szCs w:val="28"/>
          <w:vertAlign w:val="subscript"/>
          <w:lang w:val="vi-VN"/>
        </w:rPr>
        <w:t>3</w:t>
      </w:r>
      <w:r w:rsidRPr="00B275E4">
        <w:rPr>
          <w:rFonts w:ascii="Times New Roman" w:hAnsi="Times New Roman"/>
          <w:i/>
          <w:color w:val="000000"/>
          <w:sz w:val="28"/>
          <w:szCs w:val="28"/>
          <w:lang w:val="vi-VN"/>
        </w:rPr>
        <w:t xml:space="preserve">: </w:t>
      </w:r>
      <w:r w:rsidRPr="00B275E4">
        <w:rPr>
          <w:rFonts w:ascii="Times New Roman" w:hAnsi="Times New Roman" w:cs="Times New Roman"/>
          <w:i/>
          <w:sz w:val="28"/>
          <w:szCs w:val="26"/>
        </w:rPr>
        <w:t>psychology</w:t>
      </w:r>
      <w:r w:rsidRPr="00B275E4">
        <w:rPr>
          <w:rFonts w:ascii="Times New Roman" w:hAnsi="Times New Roman"/>
          <w:i/>
          <w:color w:val="000000"/>
          <w:sz w:val="28"/>
          <w:szCs w:val="28"/>
          <w:lang w:val="vi-VN"/>
        </w:rPr>
        <w:t>; X</w:t>
      </w:r>
      <w:r w:rsidRPr="00B275E4">
        <w:rPr>
          <w:rFonts w:ascii="Times New Roman" w:hAnsi="Times New Roman"/>
          <w:i/>
          <w:color w:val="000000"/>
          <w:sz w:val="28"/>
          <w:szCs w:val="28"/>
          <w:vertAlign w:val="subscript"/>
          <w:lang w:val="vi-VN"/>
        </w:rPr>
        <w:t>4</w:t>
      </w:r>
      <w:r w:rsidRPr="00B275E4">
        <w:rPr>
          <w:rFonts w:ascii="Times New Roman" w:hAnsi="Times New Roman"/>
          <w:i/>
          <w:color w:val="000000"/>
          <w:sz w:val="28"/>
          <w:szCs w:val="28"/>
          <w:lang w:val="vi-VN"/>
        </w:rPr>
        <w:t xml:space="preserve">: </w:t>
      </w:r>
      <w:r w:rsidRPr="00B275E4">
        <w:rPr>
          <w:rFonts w:ascii="Times New Roman" w:hAnsi="Times New Roman" w:cs="Times New Roman"/>
          <w:i/>
          <w:sz w:val="28"/>
          <w:szCs w:val="26"/>
        </w:rPr>
        <w:t>physical strength</w:t>
      </w:r>
      <w:r w:rsidRPr="00B275E4">
        <w:rPr>
          <w:rFonts w:ascii="Times New Roman" w:hAnsi="Times New Roman"/>
          <w:i/>
          <w:color w:val="000000"/>
          <w:sz w:val="28"/>
          <w:szCs w:val="28"/>
          <w:lang w:val="vi-VN"/>
        </w:rPr>
        <w:t>; X</w:t>
      </w:r>
      <w:r w:rsidRPr="00B275E4">
        <w:rPr>
          <w:rFonts w:ascii="Times New Roman" w:hAnsi="Times New Roman"/>
          <w:i/>
          <w:color w:val="000000"/>
          <w:sz w:val="28"/>
          <w:szCs w:val="28"/>
          <w:vertAlign w:val="subscript"/>
          <w:lang w:val="vi-VN"/>
        </w:rPr>
        <w:t>5</w:t>
      </w:r>
      <w:r w:rsidRPr="00B275E4">
        <w:rPr>
          <w:rFonts w:ascii="Times New Roman" w:hAnsi="Times New Roman"/>
          <w:i/>
          <w:color w:val="000000"/>
          <w:sz w:val="28"/>
          <w:szCs w:val="28"/>
          <w:lang w:val="vi-VN"/>
        </w:rPr>
        <w:t xml:space="preserve">: </w:t>
      </w:r>
      <w:r w:rsidRPr="00B275E4">
        <w:rPr>
          <w:rFonts w:ascii="Times New Roman" w:hAnsi="Times New Roman" w:cs="Times New Roman"/>
          <w:i/>
          <w:sz w:val="28"/>
          <w:szCs w:val="26"/>
        </w:rPr>
        <w:t>technique</w:t>
      </w:r>
      <w:r w:rsidRPr="00B275E4">
        <w:rPr>
          <w:rFonts w:ascii="Times New Roman" w:hAnsi="Times New Roman"/>
          <w:i/>
          <w:color w:val="000000"/>
          <w:sz w:val="28"/>
          <w:szCs w:val="28"/>
          <w:lang w:val="vi-VN"/>
        </w:rPr>
        <w:t>; X</w:t>
      </w:r>
      <w:r w:rsidRPr="00B275E4">
        <w:rPr>
          <w:rFonts w:ascii="Times New Roman" w:hAnsi="Times New Roman"/>
          <w:i/>
          <w:color w:val="000000"/>
          <w:sz w:val="28"/>
          <w:szCs w:val="28"/>
          <w:vertAlign w:val="subscript"/>
          <w:lang w:val="vi-VN"/>
        </w:rPr>
        <w:t>6</w:t>
      </w:r>
      <w:r w:rsidRPr="00B275E4">
        <w:rPr>
          <w:rFonts w:ascii="Times New Roman" w:hAnsi="Times New Roman"/>
          <w:i/>
          <w:color w:val="000000"/>
          <w:sz w:val="28"/>
          <w:szCs w:val="28"/>
          <w:lang w:val="vi-VN"/>
        </w:rPr>
        <w:t xml:space="preserve">: </w:t>
      </w:r>
      <w:r w:rsidRPr="00B275E4">
        <w:rPr>
          <w:rFonts w:ascii="Times New Roman" w:hAnsi="Times New Roman" w:cs="Times New Roman"/>
          <w:i/>
          <w:sz w:val="28"/>
          <w:szCs w:val="26"/>
        </w:rPr>
        <w:t>tactic</w:t>
      </w:r>
      <w:r w:rsidRPr="00B275E4">
        <w:rPr>
          <w:rFonts w:ascii="Times New Roman" w:hAnsi="Times New Roman" w:cs="Times New Roman"/>
          <w:i/>
          <w:sz w:val="28"/>
          <w:szCs w:val="26"/>
        </w:rPr>
        <w:t>s</w:t>
      </w:r>
      <w:r w:rsidRPr="00B275E4">
        <w:rPr>
          <w:rFonts w:ascii="Times New Roman" w:hAnsi="Times New Roman"/>
          <w:i/>
          <w:color w:val="000000"/>
          <w:sz w:val="28"/>
          <w:szCs w:val="28"/>
          <w:lang w:val="vi-VN"/>
        </w:rPr>
        <w:t>.</w:t>
      </w:r>
    </w:p>
    <w:p w14:paraId="3FADA36B" w14:textId="77777777" w:rsidR="00B275E4" w:rsidRPr="00B275E4" w:rsidRDefault="00B275E4" w:rsidP="00B275E4">
      <w:pPr>
        <w:spacing w:after="0" w:line="240" w:lineRule="auto"/>
        <w:ind w:firstLine="567"/>
        <w:jc w:val="center"/>
        <w:rPr>
          <w:rFonts w:ascii="Times New Roman" w:hAnsi="Times New Roman" w:cs="Times New Roman"/>
          <w:b/>
          <w:sz w:val="28"/>
          <w:szCs w:val="26"/>
        </w:rPr>
      </w:pPr>
    </w:p>
    <w:p w14:paraId="5C1DC338" w14:textId="77777777" w:rsidR="006050F0" w:rsidRPr="00B275E4" w:rsidRDefault="006050F0" w:rsidP="00B275E4">
      <w:pPr>
        <w:spacing w:after="0" w:line="240" w:lineRule="auto"/>
        <w:ind w:firstLine="567"/>
        <w:jc w:val="both"/>
        <w:rPr>
          <w:rFonts w:ascii="Times New Roman" w:hAnsi="Times New Roman" w:cs="Times New Roman"/>
          <w:sz w:val="28"/>
          <w:szCs w:val="26"/>
        </w:rPr>
      </w:pPr>
      <w:r w:rsidRPr="00B275E4">
        <w:rPr>
          <w:rFonts w:ascii="Times New Roman" w:eastAsia="Times New Roman" w:hAnsi="Times New Roman" w:cs="Times New Roman"/>
          <w:color w:val="333333"/>
          <w:sz w:val="28"/>
          <w:szCs w:val="26"/>
        </w:rPr>
        <w:t xml:space="preserve">The above research results are the new contributions of the thesis, which have scientific and practical value to the specialized science. </w:t>
      </w:r>
      <w:r w:rsidRPr="00B275E4">
        <w:rPr>
          <w:rFonts w:ascii="Times New Roman" w:hAnsi="Times New Roman" w:cs="Times New Roman"/>
          <w:sz w:val="28"/>
          <w:szCs w:val="26"/>
        </w:rPr>
        <w:t xml:space="preserve">The new achievements contain scientific significance and are suitable for practice, which can be widely applied in the practice of recruiting, training and coaching young female table tennis players aged 16-18 years old in Vietnam today. </w:t>
      </w:r>
    </w:p>
    <w:tbl>
      <w:tblPr>
        <w:tblStyle w:val="TableGrid"/>
        <w:tblW w:w="1061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1"/>
        <w:gridCol w:w="4166"/>
        <w:gridCol w:w="4274"/>
      </w:tblGrid>
      <w:tr w:rsidR="006050F0" w:rsidRPr="00B22D46" w14:paraId="770422CF" w14:textId="77777777" w:rsidTr="00C31C50">
        <w:trPr>
          <w:jc w:val="center"/>
        </w:trPr>
        <w:tc>
          <w:tcPr>
            <w:tcW w:w="2171" w:type="dxa"/>
          </w:tcPr>
          <w:p w14:paraId="7CD72F41" w14:textId="77777777" w:rsidR="006050F0" w:rsidRPr="00B22D46" w:rsidRDefault="006050F0" w:rsidP="00C31C50">
            <w:pPr>
              <w:spacing w:line="336" w:lineRule="auto"/>
              <w:jc w:val="center"/>
              <w:rPr>
                <w:rFonts w:ascii="Times New Roman" w:eastAsia="Times New Roman" w:hAnsi="Times New Roman"/>
                <w:color w:val="333333"/>
                <w:szCs w:val="26"/>
              </w:rPr>
            </w:pPr>
          </w:p>
          <w:p w14:paraId="663CD0BD" w14:textId="77777777" w:rsidR="006050F0" w:rsidRPr="00B22D46" w:rsidRDefault="006050F0" w:rsidP="00C31C50">
            <w:pPr>
              <w:spacing w:line="336" w:lineRule="auto"/>
              <w:jc w:val="center"/>
              <w:rPr>
                <w:rFonts w:ascii="Times New Roman" w:eastAsia="Times New Roman" w:hAnsi="Times New Roman"/>
                <w:color w:val="333333"/>
                <w:szCs w:val="26"/>
              </w:rPr>
            </w:pPr>
            <w:r w:rsidRPr="00B22D46">
              <w:rPr>
                <w:rFonts w:ascii="Times New Roman" w:eastAsia="Times New Roman" w:hAnsi="Times New Roman"/>
                <w:color w:val="333333"/>
                <w:szCs w:val="26"/>
              </w:rPr>
              <w:t>Advisors 1</w:t>
            </w:r>
          </w:p>
          <w:p w14:paraId="4620D3E0" w14:textId="77777777" w:rsidR="006050F0" w:rsidRPr="00B22D46" w:rsidRDefault="006050F0" w:rsidP="00C31C50">
            <w:pPr>
              <w:spacing w:line="336" w:lineRule="auto"/>
              <w:jc w:val="center"/>
              <w:rPr>
                <w:rFonts w:ascii="Times New Roman" w:eastAsia="Times New Roman" w:hAnsi="Times New Roman"/>
                <w:color w:val="333333"/>
                <w:szCs w:val="26"/>
              </w:rPr>
            </w:pPr>
          </w:p>
          <w:p w14:paraId="746D23D2" w14:textId="77777777" w:rsidR="006050F0" w:rsidRPr="00B22D46" w:rsidRDefault="006050F0" w:rsidP="00C31C50">
            <w:pPr>
              <w:spacing w:line="336" w:lineRule="auto"/>
              <w:jc w:val="center"/>
              <w:rPr>
                <w:rFonts w:ascii="Times New Roman" w:eastAsia="Times New Roman" w:hAnsi="Times New Roman"/>
                <w:color w:val="333333"/>
                <w:szCs w:val="26"/>
              </w:rPr>
            </w:pPr>
          </w:p>
          <w:p w14:paraId="1A041B43" w14:textId="77777777" w:rsidR="006050F0" w:rsidRPr="00B22D46" w:rsidRDefault="006050F0" w:rsidP="00C31C50">
            <w:pPr>
              <w:spacing w:line="336" w:lineRule="auto"/>
              <w:jc w:val="center"/>
              <w:rPr>
                <w:rFonts w:ascii="Times New Roman" w:eastAsia="Times New Roman" w:hAnsi="Times New Roman"/>
                <w:color w:val="333333"/>
                <w:szCs w:val="26"/>
              </w:rPr>
            </w:pPr>
          </w:p>
          <w:p w14:paraId="2A96A971" w14:textId="77777777" w:rsidR="006050F0" w:rsidRPr="00B22D46" w:rsidRDefault="006050F0" w:rsidP="00C31C50">
            <w:pPr>
              <w:spacing w:line="336" w:lineRule="auto"/>
              <w:jc w:val="center"/>
              <w:rPr>
                <w:rFonts w:ascii="Times New Roman" w:eastAsia="Times New Roman" w:hAnsi="Times New Roman"/>
                <w:color w:val="333333"/>
                <w:szCs w:val="26"/>
              </w:rPr>
            </w:pPr>
            <w:r w:rsidRPr="00B22D46">
              <w:rPr>
                <w:rFonts w:ascii="Times New Roman" w:eastAsia="Times New Roman" w:hAnsi="Times New Roman"/>
                <w:b/>
                <w:bCs/>
                <w:color w:val="000000"/>
                <w:szCs w:val="26"/>
              </w:rPr>
              <w:t>Dr. Le Hong Son</w:t>
            </w:r>
          </w:p>
        </w:tc>
        <w:tc>
          <w:tcPr>
            <w:tcW w:w="4166" w:type="dxa"/>
          </w:tcPr>
          <w:p w14:paraId="70EF0E31" w14:textId="77777777" w:rsidR="006050F0" w:rsidRPr="00B22D46" w:rsidRDefault="006050F0" w:rsidP="00C31C50">
            <w:pPr>
              <w:spacing w:line="336" w:lineRule="auto"/>
              <w:jc w:val="center"/>
              <w:rPr>
                <w:rFonts w:ascii="Times New Roman" w:eastAsia="Times New Roman" w:hAnsi="Times New Roman"/>
                <w:color w:val="333333"/>
                <w:szCs w:val="26"/>
              </w:rPr>
            </w:pPr>
          </w:p>
          <w:p w14:paraId="1E006C35" w14:textId="77777777" w:rsidR="006050F0" w:rsidRPr="00B22D46" w:rsidRDefault="006050F0" w:rsidP="00C31C50">
            <w:pPr>
              <w:spacing w:line="336" w:lineRule="auto"/>
              <w:jc w:val="center"/>
              <w:rPr>
                <w:rFonts w:ascii="Times New Roman" w:eastAsia="Times New Roman" w:hAnsi="Times New Roman"/>
                <w:color w:val="333333"/>
                <w:szCs w:val="26"/>
              </w:rPr>
            </w:pPr>
            <w:r w:rsidRPr="00B22D46">
              <w:rPr>
                <w:rFonts w:ascii="Times New Roman" w:eastAsia="Times New Roman" w:hAnsi="Times New Roman"/>
                <w:color w:val="333333"/>
                <w:szCs w:val="26"/>
              </w:rPr>
              <w:t>Advisors 2</w:t>
            </w:r>
          </w:p>
          <w:p w14:paraId="1143F138" w14:textId="77777777" w:rsidR="006050F0" w:rsidRPr="00B22D46" w:rsidRDefault="006050F0" w:rsidP="00C31C50">
            <w:pPr>
              <w:spacing w:line="336" w:lineRule="auto"/>
              <w:jc w:val="center"/>
              <w:rPr>
                <w:rFonts w:ascii="Times New Roman" w:eastAsia="Times New Roman" w:hAnsi="Times New Roman"/>
                <w:b/>
                <w:bCs/>
                <w:color w:val="000000"/>
                <w:szCs w:val="26"/>
              </w:rPr>
            </w:pPr>
          </w:p>
          <w:p w14:paraId="76899B27" w14:textId="77777777" w:rsidR="006050F0" w:rsidRPr="00B22D46" w:rsidRDefault="006050F0" w:rsidP="00C31C50">
            <w:pPr>
              <w:spacing w:line="336" w:lineRule="auto"/>
              <w:jc w:val="center"/>
              <w:rPr>
                <w:rFonts w:ascii="Times New Roman" w:eastAsia="Times New Roman" w:hAnsi="Times New Roman"/>
                <w:b/>
                <w:bCs/>
                <w:color w:val="000000"/>
                <w:szCs w:val="26"/>
              </w:rPr>
            </w:pPr>
          </w:p>
          <w:p w14:paraId="18120EA6" w14:textId="77777777" w:rsidR="006050F0" w:rsidRPr="00B22D46" w:rsidRDefault="006050F0" w:rsidP="00C31C50">
            <w:pPr>
              <w:spacing w:line="336" w:lineRule="auto"/>
              <w:jc w:val="center"/>
              <w:rPr>
                <w:rFonts w:ascii="Times New Roman" w:eastAsia="Times New Roman" w:hAnsi="Times New Roman"/>
                <w:b/>
                <w:bCs/>
                <w:color w:val="000000"/>
                <w:szCs w:val="26"/>
              </w:rPr>
            </w:pPr>
          </w:p>
          <w:p w14:paraId="07C8A3F1" w14:textId="77777777" w:rsidR="006050F0" w:rsidRPr="00B22D46" w:rsidRDefault="006050F0" w:rsidP="00C31C50">
            <w:pPr>
              <w:spacing w:line="336" w:lineRule="auto"/>
              <w:jc w:val="center"/>
              <w:rPr>
                <w:rFonts w:ascii="Times New Roman" w:eastAsia="Times New Roman" w:hAnsi="Times New Roman"/>
                <w:color w:val="333333"/>
                <w:szCs w:val="26"/>
              </w:rPr>
            </w:pPr>
            <w:r w:rsidRPr="00B22D46">
              <w:rPr>
                <w:rFonts w:ascii="Times New Roman" w:eastAsia="Times New Roman" w:hAnsi="Times New Roman"/>
                <w:b/>
                <w:bCs/>
                <w:color w:val="000000"/>
                <w:szCs w:val="26"/>
              </w:rPr>
              <w:t xml:space="preserve">Assoc Prof., Dr. Nguyen Thiet Tinh </w:t>
            </w:r>
          </w:p>
        </w:tc>
        <w:tc>
          <w:tcPr>
            <w:tcW w:w="4274" w:type="dxa"/>
          </w:tcPr>
          <w:p w14:paraId="3745F96B" w14:textId="10DD38D8" w:rsidR="006050F0" w:rsidRPr="00B22D46" w:rsidRDefault="006050F0" w:rsidP="00C31C50">
            <w:pPr>
              <w:spacing w:line="336" w:lineRule="auto"/>
              <w:jc w:val="center"/>
              <w:rPr>
                <w:rFonts w:ascii="Times New Roman" w:eastAsia="Times New Roman" w:hAnsi="Times New Roman"/>
                <w:color w:val="333333"/>
                <w:szCs w:val="26"/>
              </w:rPr>
            </w:pPr>
            <w:r w:rsidRPr="00B22D46">
              <w:rPr>
                <w:rFonts w:ascii="Times New Roman" w:eastAsia="Times New Roman" w:hAnsi="Times New Roman"/>
                <w:i/>
                <w:color w:val="333333"/>
                <w:szCs w:val="26"/>
              </w:rPr>
              <w:t>Ho Chi Minh City,</w:t>
            </w:r>
            <w:r>
              <w:rPr>
                <w:rFonts w:ascii="Times New Roman" w:eastAsia="Times New Roman" w:hAnsi="Times New Roman"/>
                <w:color w:val="333333"/>
                <w:szCs w:val="26"/>
              </w:rPr>
              <w:t xml:space="preserve"> 20</w:t>
            </w:r>
            <w:r w:rsidRPr="006050F0">
              <w:rPr>
                <w:rFonts w:ascii="Times New Roman" w:eastAsia="Times New Roman" w:hAnsi="Times New Roman"/>
                <w:color w:val="333333"/>
                <w:szCs w:val="26"/>
                <w:vertAlign w:val="superscript"/>
              </w:rPr>
              <w:t>th</w:t>
            </w:r>
            <w:r>
              <w:rPr>
                <w:rFonts w:ascii="Times New Roman" w:eastAsia="Times New Roman" w:hAnsi="Times New Roman"/>
                <w:color w:val="333333"/>
                <w:szCs w:val="26"/>
              </w:rPr>
              <w:t xml:space="preserve"> April, </w:t>
            </w:r>
            <w:r>
              <w:rPr>
                <w:rFonts w:ascii="Times New Roman" w:eastAsia="Times New Roman" w:hAnsi="Times New Roman"/>
                <w:color w:val="333333"/>
                <w:szCs w:val="26"/>
              </w:rPr>
              <w:t>2023</w:t>
            </w:r>
          </w:p>
          <w:p w14:paraId="127E3F70" w14:textId="77777777" w:rsidR="006050F0" w:rsidRPr="00B22D46" w:rsidRDefault="006050F0" w:rsidP="00C31C50">
            <w:pPr>
              <w:spacing w:line="336" w:lineRule="auto"/>
              <w:jc w:val="center"/>
              <w:rPr>
                <w:rFonts w:ascii="Times New Roman" w:eastAsia="Times New Roman" w:hAnsi="Times New Roman"/>
                <w:bCs/>
                <w:color w:val="000000"/>
                <w:szCs w:val="26"/>
              </w:rPr>
            </w:pPr>
            <w:r w:rsidRPr="00B22D46">
              <w:rPr>
                <w:rFonts w:ascii="Times New Roman" w:eastAsia="Times New Roman" w:hAnsi="Times New Roman"/>
                <w:bCs/>
                <w:color w:val="000000"/>
                <w:szCs w:val="26"/>
              </w:rPr>
              <w:t>PhD. Candidate</w:t>
            </w:r>
          </w:p>
          <w:p w14:paraId="10545CB2" w14:textId="77777777" w:rsidR="006050F0" w:rsidRPr="00B22D46" w:rsidRDefault="006050F0" w:rsidP="00C31C50">
            <w:pPr>
              <w:spacing w:line="336" w:lineRule="auto"/>
              <w:jc w:val="center"/>
              <w:rPr>
                <w:rFonts w:ascii="Times New Roman" w:eastAsia="Times New Roman" w:hAnsi="Times New Roman"/>
                <w:b/>
                <w:bCs/>
                <w:color w:val="000000"/>
                <w:szCs w:val="26"/>
              </w:rPr>
            </w:pPr>
          </w:p>
          <w:p w14:paraId="0F74C433" w14:textId="77777777" w:rsidR="006050F0" w:rsidRPr="00B22D46" w:rsidRDefault="006050F0" w:rsidP="00C31C50">
            <w:pPr>
              <w:spacing w:line="336" w:lineRule="auto"/>
              <w:jc w:val="center"/>
              <w:rPr>
                <w:rFonts w:ascii="Times New Roman" w:eastAsia="Times New Roman" w:hAnsi="Times New Roman"/>
                <w:b/>
                <w:bCs/>
                <w:color w:val="000000"/>
                <w:szCs w:val="26"/>
              </w:rPr>
            </w:pPr>
          </w:p>
          <w:p w14:paraId="0D97A076" w14:textId="77777777" w:rsidR="006050F0" w:rsidRPr="00B22D46" w:rsidRDefault="006050F0" w:rsidP="00C31C50">
            <w:pPr>
              <w:spacing w:line="336" w:lineRule="auto"/>
              <w:jc w:val="center"/>
              <w:rPr>
                <w:rFonts w:ascii="Times New Roman" w:eastAsia="Times New Roman" w:hAnsi="Times New Roman"/>
                <w:b/>
                <w:bCs/>
                <w:color w:val="000000"/>
                <w:szCs w:val="26"/>
              </w:rPr>
            </w:pPr>
          </w:p>
          <w:p w14:paraId="0CF390BC" w14:textId="77777777" w:rsidR="006050F0" w:rsidRPr="00B22D46" w:rsidRDefault="006050F0" w:rsidP="00C31C50">
            <w:pPr>
              <w:spacing w:line="336" w:lineRule="auto"/>
              <w:jc w:val="center"/>
              <w:rPr>
                <w:rFonts w:ascii="Times New Roman" w:eastAsia="Times New Roman" w:hAnsi="Times New Roman"/>
                <w:color w:val="333333"/>
                <w:szCs w:val="26"/>
              </w:rPr>
            </w:pPr>
            <w:r w:rsidRPr="00B22D46">
              <w:rPr>
                <w:rFonts w:ascii="Times New Roman" w:eastAsia="Times New Roman" w:hAnsi="Times New Roman"/>
                <w:b/>
                <w:bCs/>
                <w:color w:val="000000"/>
                <w:szCs w:val="26"/>
              </w:rPr>
              <w:t xml:space="preserve">MA. </w:t>
            </w:r>
            <w:r>
              <w:rPr>
                <w:rFonts w:ascii="Times New Roman" w:eastAsia="Times New Roman" w:hAnsi="Times New Roman"/>
                <w:b/>
                <w:bCs/>
                <w:color w:val="000000"/>
                <w:szCs w:val="26"/>
                <w:lang w:val="fr-FR"/>
              </w:rPr>
              <w:t>Pham Trung Hiep</w:t>
            </w:r>
          </w:p>
        </w:tc>
      </w:tr>
    </w:tbl>
    <w:p w14:paraId="339A6FDB" w14:textId="77777777" w:rsidR="00240CC8" w:rsidRPr="0007600A" w:rsidRDefault="00240CC8">
      <w:pPr>
        <w:rPr>
          <w:lang w:val="vi-VN"/>
        </w:rPr>
      </w:pPr>
    </w:p>
    <w:sectPr w:rsidR="00240CC8" w:rsidRPr="0007600A" w:rsidSect="00445E01">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4A5E"/>
    <w:multiLevelType w:val="hybridMultilevel"/>
    <w:tmpl w:val="209E9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43637D"/>
    <w:multiLevelType w:val="hybridMultilevel"/>
    <w:tmpl w:val="BC28D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74C"/>
    <w:rsid w:val="0007600A"/>
    <w:rsid w:val="00240CC8"/>
    <w:rsid w:val="00434A29"/>
    <w:rsid w:val="00445E01"/>
    <w:rsid w:val="00477F66"/>
    <w:rsid w:val="005C03D7"/>
    <w:rsid w:val="006050F0"/>
    <w:rsid w:val="00685837"/>
    <w:rsid w:val="006C40B1"/>
    <w:rsid w:val="007601AD"/>
    <w:rsid w:val="00875718"/>
    <w:rsid w:val="008A1120"/>
    <w:rsid w:val="008A3513"/>
    <w:rsid w:val="009F2114"/>
    <w:rsid w:val="00B275E4"/>
    <w:rsid w:val="00CC0AC2"/>
    <w:rsid w:val="00D2174C"/>
    <w:rsid w:val="00D90235"/>
    <w:rsid w:val="00F91B51"/>
    <w:rsid w:val="00FB3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DA15"/>
  <w15:docId w15:val="{767F41DC-E94C-45D5-8082-E66C9F0D8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74C"/>
    <w:pPr>
      <w:ind w:left="720"/>
      <w:contextualSpacing/>
    </w:pPr>
  </w:style>
  <w:style w:type="table" w:styleId="TableGrid">
    <w:name w:val="Table Grid"/>
    <w:basedOn w:val="TableNormal"/>
    <w:uiPriority w:val="59"/>
    <w:rsid w:val="006050F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4</Pages>
  <Words>1350</Words>
  <Characters>7697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cp:lastModifiedBy>
  <cp:revision>11</cp:revision>
  <dcterms:created xsi:type="dcterms:W3CDTF">2023-02-05T12:44:00Z</dcterms:created>
  <dcterms:modified xsi:type="dcterms:W3CDTF">2023-05-04T06:07:00Z</dcterms:modified>
</cp:coreProperties>
</file>